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6E86" w:rsidRPr="00C06998" w:rsidRDefault="00B326B6" w:rsidP="009761E2">
      <w:pPr>
        <w:jc w:val="center"/>
        <w:rPr>
          <w:rFonts w:ascii="Verdana" w:hAnsi="Verdana" w:cstheme="minorHAnsi"/>
          <w:sz w:val="20"/>
          <w:szCs w:val="20"/>
          <w:u w:val="single"/>
        </w:rPr>
      </w:pPr>
      <w:r w:rsidRPr="00C06998">
        <w:rPr>
          <w:rFonts w:ascii="Verdana" w:hAnsi="Verdana" w:cstheme="minorHAnsi"/>
          <w:sz w:val="20"/>
          <w:szCs w:val="20"/>
          <w:u w:val="single"/>
        </w:rPr>
        <w:t>Comunicato stampa</w:t>
      </w:r>
      <w:r w:rsidR="009761E2" w:rsidRPr="00C06998">
        <w:rPr>
          <w:rFonts w:ascii="Verdana" w:hAnsi="Verdana" w:cstheme="minorHAnsi"/>
          <w:sz w:val="20"/>
          <w:szCs w:val="20"/>
          <w:u w:val="single"/>
        </w:rPr>
        <w:br/>
      </w:r>
    </w:p>
    <w:p w:rsidR="009761E2" w:rsidRPr="00C06998" w:rsidRDefault="009761E2" w:rsidP="00202585">
      <w:pPr>
        <w:jc w:val="center"/>
        <w:rPr>
          <w:rFonts w:ascii="Verdana" w:hAnsi="Verdana" w:cstheme="minorHAnsi"/>
          <w:b/>
        </w:rPr>
      </w:pPr>
      <w:r w:rsidRPr="00C06998">
        <w:rPr>
          <w:rFonts w:ascii="Verdana" w:hAnsi="Verdana" w:cstheme="minorHAnsi"/>
          <w:b/>
          <w:sz w:val="24"/>
          <w:szCs w:val="24"/>
        </w:rPr>
        <w:t>Comunità in Festival:</w:t>
      </w:r>
      <w:r w:rsidRPr="00C06998">
        <w:rPr>
          <w:rFonts w:ascii="Verdana" w:hAnsi="Verdana" w:cstheme="minorHAnsi"/>
          <w:b/>
          <w:sz w:val="24"/>
          <w:szCs w:val="24"/>
        </w:rPr>
        <w:br/>
      </w:r>
      <w:bookmarkStart w:id="0" w:name="_GoBack"/>
      <w:r w:rsidRPr="00C06998">
        <w:rPr>
          <w:rFonts w:ascii="Verdana" w:hAnsi="Verdana" w:cstheme="minorHAnsi"/>
          <w:b/>
          <w:sz w:val="24"/>
          <w:szCs w:val="24"/>
        </w:rPr>
        <w:t>“</w:t>
      </w:r>
      <w:r w:rsidRPr="00C06998">
        <w:rPr>
          <w:rFonts w:ascii="Verdana" w:hAnsi="Verdana" w:cstheme="minorHAnsi"/>
          <w:b/>
          <w:i/>
          <w:sz w:val="24"/>
          <w:szCs w:val="24"/>
        </w:rPr>
        <w:t xml:space="preserve">Diversità umana e piacere </w:t>
      </w:r>
      <w:bookmarkEnd w:id="0"/>
      <w:r w:rsidRPr="00C06998">
        <w:rPr>
          <w:rFonts w:ascii="Verdana" w:hAnsi="Verdana" w:cstheme="minorHAnsi"/>
          <w:b/>
          <w:i/>
          <w:sz w:val="24"/>
          <w:szCs w:val="24"/>
        </w:rPr>
        <w:t>di conoscersi</w:t>
      </w:r>
      <w:r w:rsidRPr="00C06998">
        <w:rPr>
          <w:rFonts w:ascii="Verdana" w:hAnsi="Verdana" w:cstheme="minorHAnsi"/>
          <w:b/>
          <w:sz w:val="24"/>
          <w:szCs w:val="24"/>
        </w:rPr>
        <w:t>”</w:t>
      </w:r>
      <w:r w:rsidR="00DC0547" w:rsidRPr="00C06998">
        <w:rPr>
          <w:rFonts w:ascii="Verdana" w:hAnsi="Verdana" w:cstheme="minorHAnsi"/>
          <w:b/>
          <w:sz w:val="24"/>
          <w:szCs w:val="24"/>
        </w:rPr>
        <w:br/>
      </w:r>
      <w:r w:rsidR="00DC0547" w:rsidRPr="00C06998">
        <w:rPr>
          <w:rFonts w:ascii="Verdana" w:hAnsi="Verdana" w:cstheme="minorHAnsi"/>
          <w:b/>
        </w:rPr>
        <w:t>A Giussano tre giorni dedicati</w:t>
      </w:r>
      <w:r w:rsidRPr="00C06998">
        <w:rPr>
          <w:rFonts w:ascii="Verdana" w:hAnsi="Verdana" w:cstheme="minorHAnsi"/>
          <w:b/>
        </w:rPr>
        <w:t xml:space="preserve"> all’inclusione</w:t>
      </w:r>
      <w:r w:rsidR="00202585" w:rsidRPr="00C06998">
        <w:rPr>
          <w:rFonts w:ascii="Verdana" w:hAnsi="Verdana" w:cstheme="minorHAnsi"/>
          <w:b/>
        </w:rPr>
        <w:t>:</w:t>
      </w:r>
      <w:r w:rsidR="00202585" w:rsidRPr="00C06998">
        <w:rPr>
          <w:rFonts w:ascii="Verdana" w:hAnsi="Verdana" w:cstheme="minorHAnsi"/>
          <w:b/>
        </w:rPr>
        <w:br/>
        <w:t>20, 21 e 22 settembre 2019</w:t>
      </w:r>
    </w:p>
    <w:p w:rsidR="00E941DA" w:rsidRPr="00C06998" w:rsidRDefault="00202585" w:rsidP="00202585">
      <w:pPr>
        <w:jc w:val="both"/>
        <w:rPr>
          <w:rFonts w:ascii="Verdana" w:hAnsi="Verdana" w:cstheme="minorHAnsi"/>
          <w:sz w:val="20"/>
          <w:szCs w:val="20"/>
        </w:rPr>
      </w:pPr>
      <w:r w:rsidRPr="00C06998">
        <w:rPr>
          <w:rFonts w:ascii="Verdana" w:hAnsi="Verdana" w:cstheme="minorHAnsi"/>
        </w:rPr>
        <w:br/>
      </w:r>
      <w:r w:rsidR="00C06998" w:rsidRPr="00C06998">
        <w:rPr>
          <w:rFonts w:ascii="Verdana" w:hAnsi="Verdana" w:cstheme="minorHAnsi"/>
          <w:i/>
          <w:sz w:val="20"/>
          <w:szCs w:val="20"/>
        </w:rPr>
        <w:t xml:space="preserve">Giussano, 4 settembre </w:t>
      </w:r>
      <w:r w:rsidR="008E665C" w:rsidRPr="00C06998">
        <w:rPr>
          <w:rFonts w:ascii="Verdana" w:hAnsi="Verdana" w:cstheme="minorHAnsi"/>
          <w:i/>
          <w:sz w:val="20"/>
          <w:szCs w:val="20"/>
        </w:rPr>
        <w:t>2019</w:t>
      </w:r>
      <w:r w:rsidR="008E665C" w:rsidRPr="00C06998">
        <w:rPr>
          <w:rFonts w:ascii="Verdana" w:hAnsi="Verdana" w:cstheme="minorHAnsi"/>
          <w:sz w:val="20"/>
          <w:szCs w:val="20"/>
        </w:rPr>
        <w:t xml:space="preserve"> – </w:t>
      </w:r>
      <w:r w:rsidR="009761E2" w:rsidRPr="00C06998">
        <w:rPr>
          <w:rFonts w:ascii="Verdana" w:hAnsi="Verdana" w:cstheme="minorHAnsi"/>
          <w:sz w:val="20"/>
          <w:szCs w:val="20"/>
        </w:rPr>
        <w:t>Nato a ottobre, il percorso</w:t>
      </w:r>
      <w:r w:rsidR="008E665C" w:rsidRPr="00C06998">
        <w:rPr>
          <w:rFonts w:ascii="Verdana" w:hAnsi="Verdana" w:cstheme="minorHAnsi"/>
          <w:sz w:val="20"/>
          <w:szCs w:val="20"/>
        </w:rPr>
        <w:t xml:space="preserve"> sta per culminare in </w:t>
      </w:r>
      <w:r w:rsidR="000F72AD" w:rsidRPr="00C06998">
        <w:rPr>
          <w:rFonts w:ascii="Verdana" w:hAnsi="Verdana" w:cstheme="minorHAnsi"/>
          <w:sz w:val="20"/>
          <w:szCs w:val="20"/>
        </w:rPr>
        <w:t xml:space="preserve">un </w:t>
      </w:r>
      <w:r w:rsidR="008E665C" w:rsidRPr="00C06998">
        <w:rPr>
          <w:rFonts w:ascii="Verdana" w:hAnsi="Verdana" w:cstheme="minorHAnsi"/>
          <w:sz w:val="20"/>
          <w:szCs w:val="20"/>
        </w:rPr>
        <w:t>festival</w:t>
      </w:r>
      <w:r w:rsidR="000F72AD" w:rsidRPr="00C06998">
        <w:rPr>
          <w:rFonts w:ascii="Verdana" w:hAnsi="Verdana" w:cstheme="minorHAnsi"/>
          <w:sz w:val="20"/>
          <w:szCs w:val="20"/>
        </w:rPr>
        <w:t xml:space="preserve"> di tre giorni</w:t>
      </w:r>
      <w:r w:rsidR="008E665C" w:rsidRPr="00C06998">
        <w:rPr>
          <w:rFonts w:ascii="Verdana" w:hAnsi="Verdana" w:cstheme="minorHAnsi"/>
          <w:sz w:val="20"/>
          <w:szCs w:val="20"/>
        </w:rPr>
        <w:t>: a Giussano è tempo di “</w:t>
      </w:r>
      <w:r w:rsidR="008E665C" w:rsidRPr="00C06998">
        <w:rPr>
          <w:rFonts w:ascii="Verdana" w:hAnsi="Verdana" w:cstheme="minorHAnsi"/>
          <w:b/>
          <w:sz w:val="20"/>
          <w:szCs w:val="20"/>
        </w:rPr>
        <w:t>Dire, fare, progettare Comunità</w:t>
      </w:r>
      <w:r w:rsidR="008E665C" w:rsidRPr="00C06998">
        <w:rPr>
          <w:rFonts w:ascii="Verdana" w:hAnsi="Verdana" w:cstheme="minorHAnsi"/>
          <w:sz w:val="20"/>
          <w:szCs w:val="20"/>
        </w:rPr>
        <w:t>”</w:t>
      </w:r>
      <w:r w:rsidR="00E941DA" w:rsidRPr="00C06998">
        <w:rPr>
          <w:rFonts w:ascii="Verdana" w:hAnsi="Verdana" w:cstheme="minorHAnsi"/>
          <w:sz w:val="20"/>
          <w:szCs w:val="20"/>
        </w:rPr>
        <w:t>, grazie alla rete di organizzazioni e di privati cittadini che si è attiv</w:t>
      </w:r>
      <w:r w:rsidR="00DC0547" w:rsidRPr="00C06998">
        <w:rPr>
          <w:rFonts w:ascii="Verdana" w:hAnsi="Verdana" w:cstheme="minorHAnsi"/>
          <w:sz w:val="20"/>
          <w:szCs w:val="20"/>
        </w:rPr>
        <w:t xml:space="preserve">ata per </w:t>
      </w:r>
      <w:r w:rsidR="001459E2" w:rsidRPr="00C06998">
        <w:rPr>
          <w:rFonts w:ascii="Verdana" w:hAnsi="Verdana" w:cstheme="minorHAnsi"/>
          <w:sz w:val="20"/>
          <w:szCs w:val="20"/>
        </w:rPr>
        <w:t>ideare</w:t>
      </w:r>
      <w:r w:rsidR="00DC0547" w:rsidRPr="00C06998">
        <w:rPr>
          <w:rFonts w:ascii="Verdana" w:hAnsi="Verdana" w:cstheme="minorHAnsi"/>
          <w:sz w:val="20"/>
          <w:szCs w:val="20"/>
        </w:rPr>
        <w:t xml:space="preserve"> una C</w:t>
      </w:r>
      <w:r w:rsidR="00E941DA" w:rsidRPr="00C06998">
        <w:rPr>
          <w:rFonts w:ascii="Verdana" w:hAnsi="Verdana" w:cstheme="minorHAnsi"/>
          <w:sz w:val="20"/>
          <w:szCs w:val="20"/>
        </w:rPr>
        <w:t>omunità più inclusiva. Da un percorso di conf</w:t>
      </w:r>
      <w:r w:rsidR="001459E2" w:rsidRPr="00C06998">
        <w:rPr>
          <w:rFonts w:ascii="Verdana" w:hAnsi="Verdana" w:cstheme="minorHAnsi"/>
          <w:sz w:val="20"/>
          <w:szCs w:val="20"/>
        </w:rPr>
        <w:t>ronto e di riflessione sul tema</w:t>
      </w:r>
      <w:r w:rsidR="00E941DA" w:rsidRPr="00C06998">
        <w:rPr>
          <w:rFonts w:ascii="Verdana" w:hAnsi="Verdana" w:cstheme="minorHAnsi"/>
          <w:sz w:val="20"/>
          <w:szCs w:val="20"/>
        </w:rPr>
        <w:t xml:space="preserve"> sono nate idee diverse e originali: negli ultimi mesi un gruppo ristretto di progettazione ha lavorato per renderle concrete e attuabili attraverso un </w:t>
      </w:r>
      <w:r w:rsidR="00E941DA" w:rsidRPr="00C06998">
        <w:rPr>
          <w:rFonts w:ascii="Verdana" w:hAnsi="Verdana" w:cstheme="minorHAnsi"/>
          <w:b/>
          <w:sz w:val="20"/>
          <w:szCs w:val="20"/>
        </w:rPr>
        <w:t>pro</w:t>
      </w:r>
      <w:r w:rsidR="00DC0547" w:rsidRPr="00C06998">
        <w:rPr>
          <w:rFonts w:ascii="Verdana" w:hAnsi="Verdana" w:cstheme="minorHAnsi"/>
          <w:b/>
          <w:sz w:val="20"/>
          <w:szCs w:val="20"/>
        </w:rPr>
        <w:t>getto condiviso</w:t>
      </w:r>
      <w:r w:rsidR="00DC0547" w:rsidRPr="00C06998">
        <w:rPr>
          <w:rFonts w:ascii="Verdana" w:hAnsi="Verdana" w:cstheme="minorHAnsi"/>
          <w:sz w:val="20"/>
          <w:szCs w:val="20"/>
        </w:rPr>
        <w:t xml:space="preserve"> promosso e </w:t>
      </w:r>
      <w:r w:rsidR="009761E2" w:rsidRPr="00C06998">
        <w:rPr>
          <w:rFonts w:ascii="Verdana" w:hAnsi="Verdana" w:cstheme="minorHAnsi"/>
          <w:sz w:val="20"/>
          <w:szCs w:val="20"/>
        </w:rPr>
        <w:t xml:space="preserve">sostenuto dalla </w:t>
      </w:r>
      <w:r w:rsidR="009761E2" w:rsidRPr="00C06998">
        <w:rPr>
          <w:rFonts w:ascii="Verdana" w:hAnsi="Verdana" w:cstheme="minorHAnsi"/>
          <w:b/>
          <w:sz w:val="20"/>
          <w:szCs w:val="20"/>
        </w:rPr>
        <w:t>Fondazione della Comunità di Monza e Brianza</w:t>
      </w:r>
      <w:r w:rsidR="009761E2" w:rsidRPr="00C06998">
        <w:rPr>
          <w:rFonts w:ascii="Verdana" w:hAnsi="Verdana" w:cstheme="minorHAnsi"/>
          <w:sz w:val="20"/>
          <w:szCs w:val="20"/>
        </w:rPr>
        <w:t>,</w:t>
      </w:r>
      <w:r w:rsidR="000F72AD" w:rsidRPr="00C06998">
        <w:rPr>
          <w:rFonts w:ascii="Verdana" w:hAnsi="Verdana" w:cstheme="minorHAnsi"/>
          <w:sz w:val="20"/>
          <w:szCs w:val="20"/>
        </w:rPr>
        <w:t xml:space="preserve"> dal </w:t>
      </w:r>
      <w:r w:rsidR="000F72AD" w:rsidRPr="00C06998">
        <w:rPr>
          <w:rFonts w:ascii="Verdana" w:hAnsi="Verdana" w:cstheme="minorHAnsi"/>
          <w:b/>
          <w:sz w:val="20"/>
          <w:szCs w:val="20"/>
        </w:rPr>
        <w:t>Co</w:t>
      </w:r>
      <w:r w:rsidR="00E941DA" w:rsidRPr="00C06998">
        <w:rPr>
          <w:rFonts w:ascii="Verdana" w:hAnsi="Verdana" w:cstheme="minorHAnsi"/>
          <w:b/>
          <w:sz w:val="20"/>
          <w:szCs w:val="20"/>
        </w:rPr>
        <w:t>mune di Giussano</w:t>
      </w:r>
      <w:r w:rsidR="00E941DA" w:rsidRPr="00C06998">
        <w:rPr>
          <w:rFonts w:ascii="Verdana" w:hAnsi="Verdana" w:cstheme="minorHAnsi"/>
          <w:sz w:val="20"/>
          <w:szCs w:val="20"/>
        </w:rPr>
        <w:t xml:space="preserve"> e </w:t>
      </w:r>
      <w:r w:rsidR="00DC0547" w:rsidRPr="00C06998">
        <w:rPr>
          <w:rFonts w:ascii="Verdana" w:hAnsi="Verdana" w:cstheme="minorHAnsi"/>
          <w:sz w:val="20"/>
          <w:szCs w:val="20"/>
        </w:rPr>
        <w:t>da tante altre realtà e privati cittadini che hanno desiderato partecipare.</w:t>
      </w:r>
    </w:p>
    <w:p w:rsidR="00E941DA" w:rsidRPr="00C06998" w:rsidRDefault="00E941DA" w:rsidP="00202585">
      <w:pPr>
        <w:jc w:val="both"/>
        <w:rPr>
          <w:rFonts w:ascii="Verdana" w:hAnsi="Verdana" w:cstheme="minorHAnsi"/>
          <w:sz w:val="20"/>
          <w:szCs w:val="20"/>
        </w:rPr>
      </w:pPr>
      <w:r w:rsidRPr="00C06998">
        <w:rPr>
          <w:rFonts w:ascii="Verdana" w:hAnsi="Verdana" w:cstheme="minorHAnsi"/>
          <w:sz w:val="20"/>
          <w:szCs w:val="20"/>
        </w:rPr>
        <w:t>L’iniziativa rientra nell’ambito del progetto “</w:t>
      </w:r>
      <w:r w:rsidRPr="00C06998">
        <w:rPr>
          <w:rFonts w:ascii="Verdana" w:hAnsi="Verdana" w:cstheme="minorHAnsi"/>
          <w:b/>
          <w:sz w:val="20"/>
          <w:szCs w:val="20"/>
        </w:rPr>
        <w:t>Viva la filantropia, viva!</w:t>
      </w:r>
      <w:r w:rsidRPr="00C06998">
        <w:rPr>
          <w:rFonts w:ascii="Verdana" w:hAnsi="Verdana" w:cstheme="minorHAnsi"/>
          <w:sz w:val="20"/>
          <w:szCs w:val="20"/>
        </w:rPr>
        <w:t>”, re</w:t>
      </w:r>
      <w:r w:rsidR="00DC0547" w:rsidRPr="00C06998">
        <w:rPr>
          <w:rFonts w:ascii="Verdana" w:hAnsi="Verdana" w:cstheme="minorHAnsi"/>
          <w:sz w:val="20"/>
          <w:szCs w:val="20"/>
        </w:rPr>
        <w:t xml:space="preserve">alizzato in partnership tra le </w:t>
      </w:r>
      <w:r w:rsidR="00DC0547" w:rsidRPr="00C06998">
        <w:rPr>
          <w:rFonts w:ascii="Verdana" w:hAnsi="Verdana" w:cstheme="minorHAnsi"/>
          <w:b/>
          <w:sz w:val="20"/>
          <w:szCs w:val="20"/>
        </w:rPr>
        <w:t>F</w:t>
      </w:r>
      <w:r w:rsidRPr="00C06998">
        <w:rPr>
          <w:rFonts w:ascii="Verdana" w:hAnsi="Verdana" w:cstheme="minorHAnsi"/>
          <w:b/>
          <w:sz w:val="20"/>
          <w:szCs w:val="20"/>
        </w:rPr>
        <w:t>ondazioni di Comunità di Monza e Brianza</w:t>
      </w:r>
      <w:r w:rsidRPr="00C06998">
        <w:rPr>
          <w:rFonts w:ascii="Verdana" w:hAnsi="Verdana" w:cstheme="minorHAnsi"/>
          <w:sz w:val="20"/>
          <w:szCs w:val="20"/>
        </w:rPr>
        <w:t xml:space="preserve"> e </w:t>
      </w:r>
      <w:r w:rsidRPr="00C06998">
        <w:rPr>
          <w:rFonts w:ascii="Verdana" w:hAnsi="Verdana" w:cstheme="minorHAnsi"/>
          <w:b/>
          <w:sz w:val="20"/>
          <w:szCs w:val="20"/>
        </w:rPr>
        <w:t>del Verbano Cusio Ossola</w:t>
      </w:r>
      <w:r w:rsidRPr="00C06998">
        <w:rPr>
          <w:rFonts w:ascii="Verdana" w:hAnsi="Verdana" w:cstheme="minorHAnsi"/>
          <w:sz w:val="20"/>
          <w:szCs w:val="20"/>
        </w:rPr>
        <w:t xml:space="preserve"> per sperimentare un </w:t>
      </w:r>
      <w:r w:rsidRPr="00C06998">
        <w:rPr>
          <w:rFonts w:ascii="Verdana" w:hAnsi="Verdana" w:cstheme="minorHAnsi"/>
          <w:b/>
          <w:sz w:val="20"/>
          <w:szCs w:val="20"/>
        </w:rPr>
        <w:t xml:space="preserve">nuovo modello di approccio e di attivazione della Comunità </w:t>
      </w:r>
      <w:r w:rsidRPr="00C06998">
        <w:rPr>
          <w:rFonts w:ascii="Verdana" w:hAnsi="Verdana" w:cstheme="minorHAnsi"/>
          <w:sz w:val="20"/>
          <w:szCs w:val="20"/>
        </w:rPr>
        <w:t>in differenti territori. Un modello che parte dal basso, dalle idee dei soggetti coinvolti.</w:t>
      </w:r>
    </w:p>
    <w:p w:rsidR="009761E2" w:rsidRPr="00C06998" w:rsidRDefault="00AB344D" w:rsidP="00202585">
      <w:pPr>
        <w:jc w:val="both"/>
        <w:rPr>
          <w:rFonts w:ascii="Verdana" w:hAnsi="Verdana" w:cstheme="minorHAnsi"/>
          <w:sz w:val="20"/>
          <w:szCs w:val="20"/>
        </w:rPr>
      </w:pPr>
      <w:r w:rsidRPr="00C06998">
        <w:rPr>
          <w:rFonts w:ascii="Verdana" w:hAnsi="Verdana" w:cstheme="minorHAnsi"/>
          <w:sz w:val="20"/>
          <w:szCs w:val="20"/>
        </w:rPr>
        <w:t>“L</w:t>
      </w:r>
      <w:r w:rsidR="004010FD" w:rsidRPr="00C06998">
        <w:rPr>
          <w:rFonts w:ascii="Verdana" w:hAnsi="Verdana" w:cstheme="minorHAnsi"/>
          <w:sz w:val="20"/>
          <w:szCs w:val="20"/>
        </w:rPr>
        <w:t xml:space="preserve">a </w:t>
      </w:r>
      <w:r w:rsidR="007D1780" w:rsidRPr="00C06998">
        <w:rPr>
          <w:rFonts w:ascii="Verdana" w:hAnsi="Verdana" w:cstheme="minorHAnsi"/>
          <w:sz w:val="20"/>
          <w:szCs w:val="20"/>
        </w:rPr>
        <w:t>Fondazione ha volut</w:t>
      </w:r>
      <w:r w:rsidR="009761E2" w:rsidRPr="00C06998">
        <w:rPr>
          <w:rFonts w:ascii="Verdana" w:hAnsi="Verdana" w:cstheme="minorHAnsi"/>
          <w:sz w:val="20"/>
          <w:szCs w:val="20"/>
        </w:rPr>
        <w:t xml:space="preserve">o sperimentare una logica tutta nuova, in grado di affiancarsi ai bandi di finanziamento: ha voluto partecipare concretamente alla </w:t>
      </w:r>
      <w:r w:rsidR="00F1350E" w:rsidRPr="00C06998">
        <w:rPr>
          <w:rFonts w:ascii="Verdana" w:hAnsi="Verdana" w:cstheme="minorHAnsi"/>
          <w:sz w:val="20"/>
          <w:szCs w:val="20"/>
        </w:rPr>
        <w:t xml:space="preserve">condivisione </w:t>
      </w:r>
      <w:r w:rsidR="009761E2" w:rsidRPr="00C06998">
        <w:rPr>
          <w:rFonts w:ascii="Verdana" w:hAnsi="Verdana" w:cstheme="minorHAnsi"/>
          <w:sz w:val="20"/>
          <w:szCs w:val="20"/>
        </w:rPr>
        <w:t xml:space="preserve">di idee progettuali dal basso e alla loro realizzazione – </w:t>
      </w:r>
      <w:r w:rsidR="009761E2" w:rsidRPr="00C06998">
        <w:rPr>
          <w:rFonts w:ascii="Verdana" w:hAnsi="Verdana" w:cstheme="minorHAnsi"/>
          <w:i/>
          <w:sz w:val="20"/>
          <w:szCs w:val="20"/>
        </w:rPr>
        <w:t>ha spiegato il segretario della Fondazione MB</w:t>
      </w:r>
      <w:r w:rsidR="003A291D" w:rsidRPr="00C06998">
        <w:rPr>
          <w:rFonts w:ascii="Verdana" w:hAnsi="Verdana" w:cstheme="minorHAnsi"/>
          <w:i/>
          <w:sz w:val="20"/>
          <w:szCs w:val="20"/>
        </w:rPr>
        <w:t xml:space="preserve"> </w:t>
      </w:r>
      <w:r w:rsidR="009761E2" w:rsidRPr="00C06998">
        <w:rPr>
          <w:rFonts w:ascii="Verdana" w:hAnsi="Verdana" w:cstheme="minorHAnsi"/>
          <w:b/>
          <w:i/>
          <w:sz w:val="20"/>
          <w:szCs w:val="20"/>
        </w:rPr>
        <w:t>Marta Petenzi</w:t>
      </w:r>
      <w:r w:rsidR="009761E2" w:rsidRPr="00C06998">
        <w:rPr>
          <w:rFonts w:ascii="Verdana" w:hAnsi="Verdana" w:cstheme="minorHAnsi"/>
          <w:sz w:val="20"/>
          <w:szCs w:val="20"/>
        </w:rPr>
        <w:t xml:space="preserve"> - </w:t>
      </w:r>
      <w:r w:rsidR="007D1780" w:rsidRPr="00C06998">
        <w:rPr>
          <w:rFonts w:ascii="Verdana" w:hAnsi="Verdana" w:cstheme="minorHAnsi"/>
          <w:sz w:val="20"/>
          <w:szCs w:val="20"/>
        </w:rPr>
        <w:t xml:space="preserve">La Fondazione </w:t>
      </w:r>
      <w:r w:rsidR="009761E2" w:rsidRPr="00C06998">
        <w:rPr>
          <w:rFonts w:ascii="Verdana" w:hAnsi="Verdana" w:cstheme="minorHAnsi"/>
          <w:sz w:val="20"/>
          <w:szCs w:val="20"/>
        </w:rPr>
        <w:t>ha fortemente desiderato costruire un nuovo progetto insieme all’</w:t>
      </w:r>
      <w:r w:rsidR="007E22EA" w:rsidRPr="00C06998">
        <w:rPr>
          <w:rFonts w:ascii="Verdana" w:hAnsi="Verdana" w:cstheme="minorHAnsi"/>
          <w:sz w:val="20"/>
          <w:szCs w:val="20"/>
        </w:rPr>
        <w:t>intera C</w:t>
      </w:r>
      <w:r w:rsidR="009761E2" w:rsidRPr="00C06998">
        <w:rPr>
          <w:rFonts w:ascii="Verdana" w:hAnsi="Verdana" w:cstheme="minorHAnsi"/>
          <w:sz w:val="20"/>
          <w:szCs w:val="20"/>
        </w:rPr>
        <w:t>omunità</w:t>
      </w:r>
      <w:r w:rsidR="007D1780" w:rsidRPr="00C06998">
        <w:rPr>
          <w:rFonts w:ascii="Verdana" w:hAnsi="Verdana" w:cstheme="minorHAnsi"/>
          <w:sz w:val="20"/>
          <w:szCs w:val="20"/>
        </w:rPr>
        <w:t>:</w:t>
      </w:r>
      <w:r w:rsidR="009761E2" w:rsidRPr="00C06998">
        <w:rPr>
          <w:rFonts w:ascii="Verdana" w:hAnsi="Verdana" w:cstheme="minorHAnsi"/>
          <w:sz w:val="20"/>
          <w:szCs w:val="20"/>
        </w:rPr>
        <w:t xml:space="preserve"> l’ha fatto senza proporre una ric</w:t>
      </w:r>
      <w:r w:rsidR="007E22EA" w:rsidRPr="00C06998">
        <w:rPr>
          <w:rFonts w:ascii="Verdana" w:hAnsi="Verdana" w:cstheme="minorHAnsi"/>
          <w:sz w:val="20"/>
          <w:szCs w:val="20"/>
        </w:rPr>
        <w:t xml:space="preserve">etta o regole precostituite. Si è trattato di </w:t>
      </w:r>
      <w:r w:rsidR="009761E2" w:rsidRPr="00C06998">
        <w:rPr>
          <w:rFonts w:ascii="Verdana" w:hAnsi="Verdana" w:cstheme="minorHAnsi"/>
          <w:sz w:val="20"/>
          <w:szCs w:val="20"/>
        </w:rPr>
        <w:t xml:space="preserve">una </w:t>
      </w:r>
      <w:r w:rsidR="009761E2" w:rsidRPr="00C06998">
        <w:rPr>
          <w:rFonts w:ascii="Verdana" w:hAnsi="Verdana" w:cstheme="minorHAnsi"/>
          <w:b/>
          <w:sz w:val="20"/>
          <w:szCs w:val="20"/>
        </w:rPr>
        <w:t>modalità di lavoro condivisa</w:t>
      </w:r>
      <w:r w:rsidR="009761E2" w:rsidRPr="00C06998">
        <w:rPr>
          <w:rFonts w:ascii="Verdana" w:hAnsi="Verdana" w:cstheme="minorHAnsi"/>
          <w:sz w:val="20"/>
          <w:szCs w:val="20"/>
        </w:rPr>
        <w:t xml:space="preserve"> che ha previsto fasi di ascolto, di messa in sinergia di competenze e di punti di vista, di confronto e di costruzione comune di iniziative. Per questo non possiamo che ringraziare tutte le realtà </w:t>
      </w:r>
      <w:r w:rsidR="003A291D" w:rsidRPr="00C06998">
        <w:rPr>
          <w:rFonts w:ascii="Verdana" w:hAnsi="Verdana" w:cstheme="minorHAnsi"/>
          <w:sz w:val="20"/>
          <w:szCs w:val="20"/>
        </w:rPr>
        <w:t xml:space="preserve">e i cittadini </w:t>
      </w:r>
      <w:r w:rsidR="009761E2" w:rsidRPr="00C06998">
        <w:rPr>
          <w:rFonts w:ascii="Verdana" w:hAnsi="Verdana" w:cstheme="minorHAnsi"/>
          <w:sz w:val="20"/>
          <w:szCs w:val="20"/>
        </w:rPr>
        <w:t>che hanno deciso di mettersi in gioco in questi mesi fino ad a</w:t>
      </w:r>
      <w:r w:rsidR="007E22EA" w:rsidRPr="00C06998">
        <w:rPr>
          <w:rFonts w:ascii="Verdana" w:hAnsi="Verdana" w:cstheme="minorHAnsi"/>
          <w:sz w:val="20"/>
          <w:szCs w:val="20"/>
        </w:rPr>
        <w:t>rrivare alla realizzazione del F</w:t>
      </w:r>
      <w:r w:rsidR="009761E2" w:rsidRPr="00C06998">
        <w:rPr>
          <w:rFonts w:ascii="Verdana" w:hAnsi="Verdana" w:cstheme="minorHAnsi"/>
          <w:sz w:val="20"/>
          <w:szCs w:val="20"/>
        </w:rPr>
        <w:t xml:space="preserve">estival: siamo sicuri di aver messo, tutti insieme, le basi per qualcosa che possa continuare a crescere nel tempo. </w:t>
      </w:r>
      <w:r w:rsidRPr="00C06998">
        <w:rPr>
          <w:rFonts w:ascii="Verdana" w:hAnsi="Verdana" w:cstheme="minorHAnsi"/>
          <w:sz w:val="20"/>
          <w:szCs w:val="20"/>
        </w:rPr>
        <w:t xml:space="preserve">Senza dubbio per la Fondazione questa esperienza rappresenta </w:t>
      </w:r>
      <w:r w:rsidRPr="00C06998">
        <w:rPr>
          <w:rFonts w:ascii="Verdana" w:hAnsi="Verdana" w:cstheme="minorHAnsi"/>
          <w:b/>
          <w:sz w:val="20"/>
          <w:szCs w:val="20"/>
        </w:rPr>
        <w:t>una modalità di lavoro da replicare</w:t>
      </w:r>
      <w:r w:rsidRPr="00C06998">
        <w:rPr>
          <w:rFonts w:ascii="Verdana" w:hAnsi="Verdana" w:cstheme="minorHAnsi"/>
          <w:sz w:val="20"/>
          <w:szCs w:val="20"/>
        </w:rPr>
        <w:t xml:space="preserve"> in nuovi contesti”.</w:t>
      </w:r>
    </w:p>
    <w:p w:rsidR="00C06998" w:rsidRDefault="007E22EA" w:rsidP="00202585">
      <w:pPr>
        <w:jc w:val="both"/>
        <w:rPr>
          <w:rFonts w:ascii="Verdana" w:hAnsi="Verdana" w:cstheme="minorHAnsi"/>
          <w:sz w:val="20"/>
          <w:szCs w:val="20"/>
        </w:rPr>
      </w:pPr>
      <w:r w:rsidRPr="00C06998">
        <w:rPr>
          <w:rFonts w:ascii="Verdana" w:hAnsi="Verdana" w:cstheme="minorHAnsi"/>
          <w:sz w:val="20"/>
          <w:szCs w:val="20"/>
        </w:rPr>
        <w:t>Il F</w:t>
      </w:r>
      <w:r w:rsidR="00E941DA" w:rsidRPr="00C06998">
        <w:rPr>
          <w:rFonts w:ascii="Verdana" w:hAnsi="Verdana" w:cstheme="minorHAnsi"/>
          <w:sz w:val="20"/>
          <w:szCs w:val="20"/>
        </w:rPr>
        <w:t>estival. “</w:t>
      </w:r>
      <w:r w:rsidR="00E941DA" w:rsidRPr="00C06998">
        <w:rPr>
          <w:rFonts w:ascii="Verdana" w:hAnsi="Verdana" w:cstheme="minorHAnsi"/>
          <w:b/>
          <w:sz w:val="20"/>
          <w:szCs w:val="20"/>
        </w:rPr>
        <w:t>Diversità umana e piacere di conoscersi</w:t>
      </w:r>
      <w:r w:rsidR="00E941DA" w:rsidRPr="00C06998">
        <w:rPr>
          <w:rFonts w:ascii="Verdana" w:hAnsi="Verdana" w:cstheme="minorHAnsi"/>
          <w:sz w:val="20"/>
          <w:szCs w:val="20"/>
        </w:rPr>
        <w:t>”</w:t>
      </w:r>
      <w:r w:rsidR="00444C5A">
        <w:rPr>
          <w:rFonts w:ascii="Verdana" w:hAnsi="Verdana" w:cstheme="minorHAnsi"/>
          <w:sz w:val="20"/>
          <w:szCs w:val="20"/>
        </w:rPr>
        <w:t xml:space="preserve"> </w:t>
      </w:r>
      <w:r w:rsidR="003A4F48" w:rsidRPr="00C06998">
        <w:rPr>
          <w:rFonts w:ascii="Verdana" w:hAnsi="Verdana" w:cstheme="minorHAnsi"/>
          <w:sz w:val="20"/>
          <w:szCs w:val="20"/>
        </w:rPr>
        <w:t xml:space="preserve">prenderà il via il </w:t>
      </w:r>
      <w:r w:rsidR="003A4F48" w:rsidRPr="00C06998">
        <w:rPr>
          <w:rFonts w:ascii="Verdana" w:hAnsi="Verdana" w:cstheme="minorHAnsi"/>
          <w:b/>
          <w:sz w:val="20"/>
          <w:szCs w:val="20"/>
        </w:rPr>
        <w:t>20 settembre</w:t>
      </w:r>
      <w:r w:rsidR="003A4F48" w:rsidRPr="00C06998">
        <w:rPr>
          <w:rFonts w:ascii="Verdana" w:hAnsi="Verdana" w:cstheme="minorHAnsi"/>
          <w:sz w:val="20"/>
          <w:szCs w:val="20"/>
        </w:rPr>
        <w:t>, venerdì</w:t>
      </w:r>
      <w:r w:rsidR="00F5586B" w:rsidRPr="00C06998">
        <w:rPr>
          <w:rFonts w:ascii="Verdana" w:hAnsi="Verdana" w:cstheme="minorHAnsi"/>
          <w:sz w:val="20"/>
          <w:szCs w:val="20"/>
        </w:rPr>
        <w:t xml:space="preserve"> alle 21</w:t>
      </w:r>
      <w:r w:rsidR="00202585" w:rsidRPr="00C06998">
        <w:rPr>
          <w:rFonts w:ascii="Verdana" w:hAnsi="Verdana" w:cstheme="minorHAnsi"/>
          <w:sz w:val="20"/>
          <w:szCs w:val="20"/>
        </w:rPr>
        <w:t>,</w:t>
      </w:r>
      <w:r w:rsidR="003A4F48" w:rsidRPr="00C06998">
        <w:rPr>
          <w:rFonts w:ascii="Verdana" w:hAnsi="Verdana" w:cstheme="minorHAnsi"/>
          <w:sz w:val="20"/>
          <w:szCs w:val="20"/>
        </w:rPr>
        <w:t xml:space="preserve"> con una tavola ro</w:t>
      </w:r>
      <w:r w:rsidR="00F5586B" w:rsidRPr="00C06998">
        <w:rPr>
          <w:rFonts w:ascii="Verdana" w:hAnsi="Verdana" w:cstheme="minorHAnsi"/>
          <w:sz w:val="20"/>
          <w:szCs w:val="20"/>
        </w:rPr>
        <w:t>tonda dedicata a “Inclusione? Tutto è possibile</w:t>
      </w:r>
      <w:r w:rsidR="003A4F48" w:rsidRPr="00C06998">
        <w:rPr>
          <w:rFonts w:ascii="Verdana" w:hAnsi="Verdana" w:cstheme="minorHAnsi"/>
          <w:sz w:val="20"/>
          <w:szCs w:val="20"/>
        </w:rPr>
        <w:t>”</w:t>
      </w:r>
      <w:r w:rsidR="00F5586B" w:rsidRPr="00C06998">
        <w:rPr>
          <w:rFonts w:ascii="Verdana" w:hAnsi="Verdana" w:cstheme="minorHAnsi"/>
          <w:sz w:val="20"/>
          <w:szCs w:val="20"/>
        </w:rPr>
        <w:t>, un evento arricchito da testimonianze, letture e musiche</w:t>
      </w:r>
      <w:r w:rsidR="003A4F48" w:rsidRPr="00C06998">
        <w:rPr>
          <w:rFonts w:ascii="Verdana" w:hAnsi="Verdana" w:cstheme="minorHAnsi"/>
          <w:sz w:val="20"/>
          <w:szCs w:val="20"/>
        </w:rPr>
        <w:t xml:space="preserve">. </w:t>
      </w:r>
      <w:r w:rsidR="003A4F48" w:rsidRPr="00C06998">
        <w:rPr>
          <w:rFonts w:ascii="Verdana" w:hAnsi="Verdana" w:cstheme="minorHAnsi"/>
          <w:b/>
          <w:sz w:val="20"/>
          <w:szCs w:val="20"/>
        </w:rPr>
        <w:t>Sabato</w:t>
      </w:r>
      <w:r w:rsidR="00F5586B" w:rsidRPr="00C06998">
        <w:rPr>
          <w:rFonts w:ascii="Verdana" w:hAnsi="Verdana" w:cstheme="minorHAnsi"/>
          <w:b/>
          <w:sz w:val="20"/>
          <w:szCs w:val="20"/>
        </w:rPr>
        <w:t xml:space="preserve"> 21</w:t>
      </w:r>
      <w:r w:rsidR="003A4F48" w:rsidRPr="00C06998">
        <w:rPr>
          <w:rFonts w:ascii="Verdana" w:hAnsi="Verdana" w:cstheme="minorHAnsi"/>
          <w:sz w:val="20"/>
          <w:szCs w:val="20"/>
        </w:rPr>
        <w:t>, mattina e pomeriggio, sono previste diverse attività sportive (calcio integrato, attività inclusive, yoga, ta</w:t>
      </w:r>
      <w:r w:rsidR="00597709" w:rsidRPr="00C06998">
        <w:rPr>
          <w:rFonts w:ascii="Verdana" w:hAnsi="Verdana" w:cstheme="minorHAnsi"/>
          <w:sz w:val="20"/>
          <w:szCs w:val="20"/>
        </w:rPr>
        <w:t>i</w:t>
      </w:r>
      <w:r w:rsidR="00444C5A">
        <w:rPr>
          <w:rFonts w:ascii="Verdana" w:hAnsi="Verdana" w:cstheme="minorHAnsi"/>
          <w:sz w:val="20"/>
          <w:szCs w:val="20"/>
        </w:rPr>
        <w:t>-</w:t>
      </w:r>
      <w:r w:rsidR="00597709" w:rsidRPr="00C06998">
        <w:rPr>
          <w:rFonts w:ascii="Verdana" w:hAnsi="Verdana" w:cstheme="minorHAnsi"/>
          <w:sz w:val="20"/>
          <w:szCs w:val="20"/>
        </w:rPr>
        <w:t>chi)</w:t>
      </w:r>
      <w:r w:rsidR="00F5586B" w:rsidRPr="00C06998">
        <w:rPr>
          <w:rFonts w:ascii="Verdana" w:hAnsi="Verdana" w:cstheme="minorHAnsi"/>
          <w:sz w:val="20"/>
          <w:szCs w:val="20"/>
        </w:rPr>
        <w:t xml:space="preserve"> al parco Nicholas Green e all’oratorio di Paina. </w:t>
      </w:r>
      <w:r w:rsidR="00F5586B" w:rsidRPr="00C06998">
        <w:rPr>
          <w:rFonts w:ascii="Verdana" w:hAnsi="Verdana" w:cstheme="minorHAnsi"/>
          <w:b/>
          <w:sz w:val="20"/>
          <w:szCs w:val="20"/>
        </w:rPr>
        <w:t>Domenica 22</w:t>
      </w:r>
      <w:r w:rsidR="00F5586B" w:rsidRPr="00C06998">
        <w:rPr>
          <w:rFonts w:ascii="Verdana" w:hAnsi="Verdana" w:cstheme="minorHAnsi"/>
          <w:sz w:val="20"/>
          <w:szCs w:val="20"/>
        </w:rPr>
        <w:t>, alle 9.30,</w:t>
      </w:r>
      <w:r w:rsidR="00597709" w:rsidRPr="00C06998">
        <w:rPr>
          <w:rFonts w:ascii="Verdana" w:hAnsi="Verdana" w:cstheme="minorHAnsi"/>
          <w:sz w:val="20"/>
          <w:szCs w:val="20"/>
        </w:rPr>
        <w:t xml:space="preserve"> è in programma l’iniziativa “Teniamoci per </w:t>
      </w:r>
      <w:r w:rsidR="00F5586B" w:rsidRPr="00C06998">
        <w:rPr>
          <w:rFonts w:ascii="Verdana" w:hAnsi="Verdana" w:cstheme="minorHAnsi"/>
          <w:sz w:val="20"/>
          <w:szCs w:val="20"/>
        </w:rPr>
        <w:t>mano”</w:t>
      </w:r>
      <w:r w:rsidR="00597709" w:rsidRPr="00C06998">
        <w:rPr>
          <w:rFonts w:ascii="Verdana" w:hAnsi="Verdana" w:cstheme="minorHAnsi"/>
          <w:sz w:val="20"/>
          <w:szCs w:val="20"/>
        </w:rPr>
        <w:t xml:space="preserve">: i partecipanti si terranno per mano per </w:t>
      </w:r>
      <w:r w:rsidR="00224A30" w:rsidRPr="00C06998">
        <w:rPr>
          <w:rFonts w:ascii="Verdana" w:hAnsi="Verdana" w:cstheme="minorHAnsi"/>
          <w:sz w:val="20"/>
          <w:szCs w:val="20"/>
        </w:rPr>
        <w:t xml:space="preserve">“esprimere la condivisione e il sostegno verso quei progetti e quelle persone che in vario modo si rivolgono alle fasce </w:t>
      </w:r>
      <w:r w:rsidR="007D1780" w:rsidRPr="00C06998">
        <w:rPr>
          <w:rFonts w:ascii="Verdana" w:hAnsi="Verdana" w:cstheme="minorHAnsi"/>
          <w:sz w:val="20"/>
          <w:szCs w:val="20"/>
        </w:rPr>
        <w:t>più</w:t>
      </w:r>
      <w:r w:rsidR="00224A30" w:rsidRPr="00C06998">
        <w:rPr>
          <w:rFonts w:ascii="Verdana" w:hAnsi="Verdana" w:cstheme="minorHAnsi"/>
          <w:sz w:val="20"/>
          <w:szCs w:val="20"/>
        </w:rPr>
        <w:t xml:space="preserve"> deboli della cittadinanza”</w:t>
      </w:r>
      <w:r w:rsidR="001459E2" w:rsidRPr="00C06998">
        <w:rPr>
          <w:rFonts w:ascii="Verdana" w:hAnsi="Verdana" w:cstheme="minorHAnsi"/>
          <w:sz w:val="20"/>
          <w:szCs w:val="20"/>
        </w:rPr>
        <w:t xml:space="preserve">: si cercherà di </w:t>
      </w:r>
      <w:r w:rsidR="00F5586B" w:rsidRPr="00C06998">
        <w:rPr>
          <w:rFonts w:ascii="Verdana" w:hAnsi="Verdana" w:cstheme="minorHAnsi"/>
          <w:sz w:val="20"/>
          <w:szCs w:val="20"/>
        </w:rPr>
        <w:t>abbracciare l’intera città</w:t>
      </w:r>
      <w:r w:rsidR="00224A30" w:rsidRPr="00C06998">
        <w:rPr>
          <w:rFonts w:ascii="Verdana" w:hAnsi="Verdana" w:cstheme="minorHAnsi"/>
          <w:sz w:val="20"/>
          <w:szCs w:val="20"/>
        </w:rPr>
        <w:t>. A seguire sarà</w:t>
      </w:r>
      <w:r w:rsidR="00202585" w:rsidRPr="00C06998">
        <w:rPr>
          <w:rFonts w:ascii="Verdana" w:hAnsi="Verdana" w:cstheme="minorHAnsi"/>
          <w:sz w:val="20"/>
          <w:szCs w:val="20"/>
        </w:rPr>
        <w:t xml:space="preserve"> organizzato un pranzo solidale</w:t>
      </w:r>
      <w:r w:rsidR="00F5586B" w:rsidRPr="00C06998">
        <w:rPr>
          <w:rFonts w:ascii="Verdana" w:hAnsi="Verdana" w:cstheme="minorHAnsi"/>
          <w:sz w:val="20"/>
          <w:szCs w:val="20"/>
        </w:rPr>
        <w:t xml:space="preserve"> (appuntamento alle 12.30 al parco Nicholas Green – oppure, in caso di pioggia, all’oratorio di Robbiano)</w:t>
      </w:r>
      <w:r w:rsidR="00202585" w:rsidRPr="00C06998">
        <w:rPr>
          <w:rFonts w:ascii="Verdana" w:hAnsi="Verdana" w:cstheme="minorHAnsi"/>
          <w:sz w:val="20"/>
          <w:szCs w:val="20"/>
        </w:rPr>
        <w:t xml:space="preserve"> e di, sera,</w:t>
      </w:r>
      <w:r w:rsidR="00F5586B" w:rsidRPr="00C06998">
        <w:rPr>
          <w:rFonts w:ascii="Verdana" w:hAnsi="Verdana" w:cstheme="minorHAnsi"/>
          <w:sz w:val="20"/>
          <w:szCs w:val="20"/>
        </w:rPr>
        <w:t xml:space="preserve"> alle 21, è</w:t>
      </w:r>
      <w:r w:rsidR="00D17075" w:rsidRPr="00C06998">
        <w:rPr>
          <w:rFonts w:ascii="Verdana" w:hAnsi="Verdana" w:cstheme="minorHAnsi"/>
          <w:sz w:val="20"/>
          <w:szCs w:val="20"/>
        </w:rPr>
        <w:t xml:space="preserve"> </w:t>
      </w:r>
      <w:r w:rsidR="00F5586B" w:rsidRPr="00C06998">
        <w:rPr>
          <w:rFonts w:ascii="Verdana" w:hAnsi="Verdana" w:cstheme="minorHAnsi"/>
          <w:sz w:val="20"/>
          <w:szCs w:val="20"/>
        </w:rPr>
        <w:t>previsto un concerto negli spazi della basilica santi Filippo e Giacomo di Giussano: pronta a esibirsi l’orchestra sinfonica Esagramma di Milano.</w:t>
      </w:r>
      <w:r w:rsidR="00224A30" w:rsidRPr="00C06998">
        <w:rPr>
          <w:rFonts w:ascii="Verdana" w:hAnsi="Verdana" w:cstheme="minorHAnsi"/>
          <w:sz w:val="20"/>
          <w:szCs w:val="20"/>
        </w:rPr>
        <w:t xml:space="preserve"> Il programma comprende però anche eventi permanenti che </w:t>
      </w:r>
      <w:r w:rsidR="00224A30" w:rsidRPr="00C06998">
        <w:rPr>
          <w:rFonts w:ascii="Verdana" w:hAnsi="Verdana" w:cstheme="minorHAnsi"/>
          <w:b/>
          <w:sz w:val="20"/>
          <w:szCs w:val="20"/>
        </w:rPr>
        <w:t>anticiperanno l’inaugurazione</w:t>
      </w:r>
      <w:r w:rsidR="00224A30" w:rsidRPr="00C06998">
        <w:rPr>
          <w:rFonts w:ascii="Verdana" w:hAnsi="Verdana" w:cstheme="minorHAnsi"/>
          <w:sz w:val="20"/>
          <w:szCs w:val="20"/>
        </w:rPr>
        <w:t xml:space="preserve"> del festival, come mos</w:t>
      </w:r>
      <w:r w:rsidR="00C34047" w:rsidRPr="00C06998">
        <w:rPr>
          <w:rFonts w:ascii="Verdana" w:hAnsi="Verdana" w:cstheme="minorHAnsi"/>
          <w:sz w:val="20"/>
          <w:szCs w:val="20"/>
        </w:rPr>
        <w:t>tre fotografiche e artistiche</w:t>
      </w:r>
      <w:r w:rsidR="007D1780" w:rsidRPr="00C06998">
        <w:rPr>
          <w:rFonts w:ascii="Verdana" w:hAnsi="Verdana" w:cstheme="minorHAnsi"/>
          <w:sz w:val="20"/>
          <w:szCs w:val="20"/>
        </w:rPr>
        <w:t>, incontri e momenti formativi</w:t>
      </w:r>
      <w:r w:rsidR="00C34047" w:rsidRPr="00C06998">
        <w:rPr>
          <w:rFonts w:ascii="Verdana" w:hAnsi="Verdana" w:cstheme="minorHAnsi"/>
          <w:sz w:val="20"/>
          <w:szCs w:val="20"/>
        </w:rPr>
        <w:t xml:space="preserve">: </w:t>
      </w:r>
      <w:r w:rsidR="00C34047" w:rsidRPr="00C06998">
        <w:rPr>
          <w:rFonts w:ascii="Verdana" w:hAnsi="Verdana" w:cstheme="minorHAnsi"/>
          <w:sz w:val="20"/>
          <w:szCs w:val="20"/>
          <w:u w:val="single"/>
        </w:rPr>
        <w:t>tutti i dettagli</w:t>
      </w:r>
      <w:r w:rsidR="00F5586B" w:rsidRPr="00C06998">
        <w:rPr>
          <w:rFonts w:ascii="Verdana" w:hAnsi="Verdana" w:cstheme="minorHAnsi"/>
          <w:sz w:val="20"/>
          <w:szCs w:val="20"/>
          <w:u w:val="single"/>
        </w:rPr>
        <w:t xml:space="preserve"> nell’allegato</w:t>
      </w:r>
      <w:r w:rsidR="00C34047" w:rsidRPr="00C06998">
        <w:rPr>
          <w:rFonts w:ascii="Verdana" w:hAnsi="Verdana" w:cstheme="minorHAnsi"/>
          <w:sz w:val="20"/>
          <w:szCs w:val="20"/>
        </w:rPr>
        <w:t>.</w:t>
      </w:r>
      <w:r w:rsidR="00202585" w:rsidRPr="00C06998">
        <w:rPr>
          <w:rFonts w:ascii="Verdana" w:hAnsi="Verdana" w:cstheme="minorHAnsi"/>
          <w:sz w:val="20"/>
          <w:szCs w:val="20"/>
        </w:rPr>
        <w:t xml:space="preserve"> </w:t>
      </w:r>
    </w:p>
    <w:p w:rsidR="003A4F48" w:rsidRPr="00C06998" w:rsidRDefault="00202585" w:rsidP="00202585">
      <w:pPr>
        <w:jc w:val="both"/>
        <w:rPr>
          <w:rFonts w:ascii="Verdana" w:hAnsi="Verdana" w:cstheme="minorHAnsi"/>
          <w:sz w:val="20"/>
          <w:szCs w:val="20"/>
        </w:rPr>
      </w:pPr>
      <w:r w:rsidRPr="00C06998">
        <w:rPr>
          <w:rFonts w:ascii="Verdana" w:hAnsi="Verdana" w:cstheme="minorHAnsi"/>
          <w:sz w:val="20"/>
          <w:szCs w:val="20"/>
        </w:rPr>
        <w:lastRenderedPageBreak/>
        <w:t xml:space="preserve">Ma non ci si ferma qui: con l’intenzione tenere alta l’attenzione sulle tematiche dell’inclusione, è stato organizzato anche un </w:t>
      </w:r>
      <w:r w:rsidRPr="00C06998">
        <w:rPr>
          <w:rFonts w:ascii="Verdana" w:hAnsi="Verdana" w:cstheme="minorHAnsi"/>
          <w:b/>
          <w:sz w:val="20"/>
          <w:szCs w:val="20"/>
        </w:rPr>
        <w:t>post Festival</w:t>
      </w:r>
      <w:r w:rsidRPr="00C06998">
        <w:rPr>
          <w:rFonts w:ascii="Verdana" w:hAnsi="Verdana" w:cstheme="minorHAnsi"/>
          <w:sz w:val="20"/>
          <w:szCs w:val="20"/>
        </w:rPr>
        <w:t xml:space="preserve"> che prevede, tra gli altri, momenti di Teatro Forum nel mese di novembre. </w:t>
      </w:r>
    </w:p>
    <w:p w:rsidR="00F5586B" w:rsidRPr="00C06998" w:rsidRDefault="000F72AD" w:rsidP="00202585">
      <w:pPr>
        <w:jc w:val="both"/>
        <w:rPr>
          <w:rFonts w:ascii="Verdana" w:hAnsi="Verdana" w:cstheme="minorHAnsi"/>
          <w:sz w:val="20"/>
          <w:szCs w:val="20"/>
        </w:rPr>
      </w:pPr>
      <w:r w:rsidRPr="00C06998">
        <w:rPr>
          <w:rFonts w:ascii="Verdana" w:hAnsi="Verdana" w:cstheme="minorHAnsi"/>
          <w:sz w:val="20"/>
          <w:szCs w:val="20"/>
        </w:rPr>
        <w:t>Il F</w:t>
      </w:r>
      <w:r w:rsidR="007D1780" w:rsidRPr="00C06998">
        <w:rPr>
          <w:rFonts w:ascii="Verdana" w:hAnsi="Verdana" w:cstheme="minorHAnsi"/>
          <w:sz w:val="20"/>
          <w:szCs w:val="20"/>
        </w:rPr>
        <w:t>estival conta sull’adesione e sulla partecipazione d</w:t>
      </w:r>
      <w:r w:rsidR="00F5586B" w:rsidRPr="00C06998">
        <w:rPr>
          <w:rFonts w:ascii="Verdana" w:hAnsi="Verdana" w:cstheme="minorHAnsi"/>
          <w:sz w:val="20"/>
          <w:szCs w:val="20"/>
        </w:rPr>
        <w:t xml:space="preserve">i </w:t>
      </w:r>
      <w:r w:rsidR="00CA3B7A" w:rsidRPr="00C06998">
        <w:rPr>
          <w:rFonts w:ascii="Verdana" w:hAnsi="Verdana" w:cstheme="minorHAnsi"/>
          <w:sz w:val="20"/>
          <w:szCs w:val="20"/>
        </w:rPr>
        <w:t>associazione il Mosaico, cooperativa sociale Solaris, Macondo, Proloco Giussano, Aido Giussano, aps olistica Indian Relax, Kokoro La retta via, Gruppo acquisto solidale, Gruppo Alpini Giussano, Banco di Solidarietà Madre Teresa, Centro di Aiuto alla Vita, Centro culturale Gaudì, cooperativa sociale Comin, cooperativa sociale Meta, cooperativa sociale Sociosfera, cooperativa sociale Spazio Giovani, Croce Bianca sezione di Giussano, Fondazione Aliprandi, Ginnastica ritmica Virtus di Giussano, Calcio integrato Paina, La Rete di Emma Onlus, Libera, Team Triangolo Lariano asd.</w:t>
      </w:r>
    </w:p>
    <w:p w:rsidR="008E665C" w:rsidRPr="00C06998" w:rsidRDefault="00CA3B7A" w:rsidP="00202585">
      <w:pPr>
        <w:jc w:val="both"/>
        <w:rPr>
          <w:rFonts w:ascii="Verdana" w:hAnsi="Verdana"/>
          <w:sz w:val="20"/>
          <w:szCs w:val="20"/>
        </w:rPr>
      </w:pPr>
      <w:r w:rsidRPr="00C06998">
        <w:rPr>
          <w:rFonts w:ascii="Verdana" w:hAnsi="Verdana" w:cstheme="minorHAnsi"/>
          <w:sz w:val="20"/>
          <w:szCs w:val="20"/>
        </w:rPr>
        <w:t>Il Festival è promosso e sostenuto dalla Fondazione della Comunità di Monza e Brianza onlus e gode del patrocinio del Comune di Giussano.</w:t>
      </w:r>
      <w:r w:rsidR="00C97354">
        <w:rPr>
          <w:rFonts w:ascii="Verdana" w:hAnsi="Verdana" w:cstheme="minorHAnsi"/>
          <w:sz w:val="20"/>
          <w:szCs w:val="20"/>
        </w:rPr>
        <w:t xml:space="preserve"> È realizzato con </w:t>
      </w:r>
      <w:r w:rsidR="00C97354" w:rsidRPr="00C97354">
        <w:rPr>
          <w:rFonts w:ascii="Verdana" w:hAnsi="Verdana" w:cstheme="minorHAnsi"/>
          <w:sz w:val="20"/>
          <w:szCs w:val="20"/>
        </w:rPr>
        <w:t xml:space="preserve">il contributo di Carrefour e </w:t>
      </w:r>
      <w:r w:rsidR="00C97354">
        <w:rPr>
          <w:rFonts w:ascii="Verdana" w:hAnsi="Verdana" w:cstheme="minorHAnsi"/>
          <w:sz w:val="20"/>
          <w:szCs w:val="20"/>
        </w:rPr>
        <w:t xml:space="preserve">di </w:t>
      </w:r>
      <w:r w:rsidR="00C97354" w:rsidRPr="00C97354">
        <w:rPr>
          <w:rFonts w:ascii="Verdana" w:hAnsi="Verdana" w:cstheme="minorHAnsi"/>
          <w:sz w:val="20"/>
          <w:szCs w:val="20"/>
        </w:rPr>
        <w:t>Gelsia Ambiente</w:t>
      </w:r>
      <w:r w:rsidR="00C97354">
        <w:rPr>
          <w:rFonts w:ascii="Verdana" w:hAnsi="Verdana" w:cstheme="minorHAnsi"/>
          <w:sz w:val="20"/>
          <w:szCs w:val="20"/>
        </w:rPr>
        <w:t>.</w:t>
      </w:r>
    </w:p>
    <w:p w:rsidR="000F72AD" w:rsidRPr="00C06998" w:rsidRDefault="000F72AD" w:rsidP="00202585">
      <w:pPr>
        <w:jc w:val="both"/>
        <w:rPr>
          <w:rFonts w:ascii="Verdana" w:hAnsi="Verdana"/>
        </w:rPr>
      </w:pPr>
    </w:p>
    <w:p w:rsidR="000F72AD" w:rsidRPr="00C06998" w:rsidRDefault="000F72AD" w:rsidP="00202585">
      <w:pPr>
        <w:jc w:val="both"/>
        <w:rPr>
          <w:rFonts w:ascii="Verdana" w:hAnsi="Verdana"/>
        </w:rPr>
      </w:pPr>
    </w:p>
    <w:p w:rsidR="000F72AD" w:rsidRPr="00C06998" w:rsidRDefault="000F72AD" w:rsidP="00202585">
      <w:pPr>
        <w:jc w:val="both"/>
        <w:rPr>
          <w:rFonts w:ascii="Verdana" w:hAnsi="Verdana"/>
        </w:rPr>
      </w:pPr>
    </w:p>
    <w:p w:rsidR="000F72AD" w:rsidRPr="00C06998" w:rsidRDefault="000F72AD" w:rsidP="00202585">
      <w:pPr>
        <w:jc w:val="both"/>
        <w:rPr>
          <w:rFonts w:ascii="Verdana" w:hAnsi="Verdana"/>
        </w:rPr>
      </w:pPr>
    </w:p>
    <w:p w:rsidR="000F72AD" w:rsidRPr="00C06998" w:rsidRDefault="000F72AD" w:rsidP="00202585">
      <w:pPr>
        <w:jc w:val="both"/>
        <w:rPr>
          <w:rFonts w:ascii="Verdana" w:hAnsi="Verdana"/>
        </w:rPr>
      </w:pPr>
    </w:p>
    <w:p w:rsidR="000F72AD" w:rsidRPr="00C06998" w:rsidRDefault="000F72AD" w:rsidP="00202585">
      <w:pPr>
        <w:jc w:val="both"/>
        <w:rPr>
          <w:rFonts w:ascii="Verdana" w:hAnsi="Verdana"/>
        </w:rPr>
      </w:pPr>
    </w:p>
    <w:p w:rsidR="000F72AD" w:rsidRDefault="000F72AD" w:rsidP="00202585">
      <w:pPr>
        <w:jc w:val="both"/>
        <w:rPr>
          <w:rFonts w:ascii="Verdana" w:hAnsi="Verdana"/>
        </w:rPr>
      </w:pPr>
    </w:p>
    <w:p w:rsidR="00C06998" w:rsidRPr="00C06998" w:rsidRDefault="00C06998" w:rsidP="00202585">
      <w:pPr>
        <w:jc w:val="both"/>
        <w:rPr>
          <w:rFonts w:ascii="Verdana" w:hAnsi="Verdana"/>
        </w:rPr>
      </w:pPr>
    </w:p>
    <w:p w:rsidR="000F72AD" w:rsidRDefault="000F72AD" w:rsidP="00202585">
      <w:pPr>
        <w:jc w:val="both"/>
        <w:rPr>
          <w:rFonts w:ascii="Verdana" w:hAnsi="Verdana"/>
        </w:rPr>
      </w:pPr>
    </w:p>
    <w:p w:rsidR="00C06998" w:rsidRDefault="00C06998" w:rsidP="00202585">
      <w:pPr>
        <w:jc w:val="both"/>
        <w:rPr>
          <w:rFonts w:ascii="Verdana" w:hAnsi="Verdana"/>
        </w:rPr>
      </w:pPr>
    </w:p>
    <w:p w:rsidR="00C06998" w:rsidRDefault="00C06998" w:rsidP="00202585">
      <w:pPr>
        <w:jc w:val="both"/>
        <w:rPr>
          <w:rFonts w:ascii="Verdana" w:hAnsi="Verdana"/>
        </w:rPr>
      </w:pPr>
    </w:p>
    <w:p w:rsidR="00C06998" w:rsidRPr="00C06998" w:rsidRDefault="00C06998" w:rsidP="00202585">
      <w:pPr>
        <w:jc w:val="both"/>
        <w:rPr>
          <w:rFonts w:ascii="Verdana" w:hAnsi="Verdana"/>
        </w:rPr>
      </w:pPr>
    </w:p>
    <w:p w:rsidR="003A291D" w:rsidRDefault="003A291D" w:rsidP="00202585">
      <w:pPr>
        <w:jc w:val="both"/>
        <w:rPr>
          <w:rFonts w:ascii="Verdana" w:hAnsi="Verdana"/>
        </w:rPr>
      </w:pPr>
    </w:p>
    <w:p w:rsidR="00C06998" w:rsidRDefault="00C06998" w:rsidP="00202585">
      <w:pPr>
        <w:jc w:val="both"/>
        <w:rPr>
          <w:rFonts w:ascii="Verdana" w:hAnsi="Verdana"/>
        </w:rPr>
      </w:pPr>
    </w:p>
    <w:p w:rsidR="00C06998" w:rsidRDefault="00C06998" w:rsidP="00202585">
      <w:pPr>
        <w:jc w:val="both"/>
        <w:rPr>
          <w:rFonts w:ascii="Verdana" w:hAnsi="Verdana"/>
        </w:rPr>
      </w:pPr>
    </w:p>
    <w:p w:rsidR="00C06998" w:rsidRPr="00C06998" w:rsidRDefault="00C06998" w:rsidP="00202585">
      <w:pPr>
        <w:jc w:val="both"/>
        <w:rPr>
          <w:rFonts w:ascii="Verdana" w:hAnsi="Verdana"/>
        </w:rPr>
      </w:pPr>
    </w:p>
    <w:p w:rsidR="00202585" w:rsidRPr="00C06998" w:rsidRDefault="00202585" w:rsidP="00202585">
      <w:pPr>
        <w:spacing w:after="0" w:line="360" w:lineRule="auto"/>
        <w:rPr>
          <w:rFonts w:ascii="Verdana" w:hAnsi="Verdana" w:cs="Tahoma"/>
          <w:b/>
          <w:bCs/>
          <w:sz w:val="16"/>
          <w:szCs w:val="16"/>
        </w:rPr>
      </w:pPr>
      <w:r w:rsidRPr="00C06998">
        <w:rPr>
          <w:rFonts w:ascii="Verdana" w:hAnsi="Verdana" w:cs="Tahoma"/>
          <w:b/>
          <w:bCs/>
          <w:sz w:val="16"/>
          <w:szCs w:val="16"/>
          <w:u w:val="single"/>
        </w:rPr>
        <w:t>Per informazioni:</w:t>
      </w:r>
    </w:p>
    <w:p w:rsidR="00202585" w:rsidRPr="00C06998" w:rsidRDefault="00202585" w:rsidP="00202585">
      <w:pPr>
        <w:spacing w:after="0" w:line="240" w:lineRule="auto"/>
        <w:outlineLvl w:val="0"/>
        <w:rPr>
          <w:rFonts w:ascii="Verdana" w:hAnsi="Verdana" w:cs="Tahoma"/>
          <w:bCs/>
          <w:sz w:val="16"/>
          <w:szCs w:val="16"/>
        </w:rPr>
      </w:pPr>
      <w:r w:rsidRPr="00C06998">
        <w:rPr>
          <w:rFonts w:ascii="Verdana" w:hAnsi="Verdana" w:cs="Tahoma"/>
          <w:bCs/>
          <w:sz w:val="16"/>
          <w:szCs w:val="16"/>
        </w:rPr>
        <w:t>Federica Fenaroli | Fondazione della Comunità di Monza e Brianza Onlus</w:t>
      </w:r>
    </w:p>
    <w:p w:rsidR="00202585" w:rsidRPr="00C06998" w:rsidRDefault="00202585" w:rsidP="00202585">
      <w:pPr>
        <w:spacing w:after="0" w:line="240" w:lineRule="auto"/>
        <w:outlineLvl w:val="0"/>
        <w:rPr>
          <w:rFonts w:ascii="Verdana" w:hAnsi="Verdana" w:cs="Tahoma"/>
          <w:bCs/>
          <w:sz w:val="16"/>
          <w:szCs w:val="16"/>
        </w:rPr>
      </w:pPr>
      <w:r w:rsidRPr="00C06998">
        <w:rPr>
          <w:rFonts w:ascii="Verdana" w:hAnsi="Verdana" w:cs="Tahoma"/>
          <w:bCs/>
          <w:sz w:val="16"/>
          <w:szCs w:val="16"/>
        </w:rPr>
        <w:t>Via Gerardo dei Tintori, 18 - Monza | 039.3900942</w:t>
      </w:r>
    </w:p>
    <w:p w:rsidR="00202585" w:rsidRPr="00C06998" w:rsidRDefault="00F30D56" w:rsidP="00202585">
      <w:pPr>
        <w:spacing w:after="0" w:line="360" w:lineRule="auto"/>
        <w:outlineLvl w:val="0"/>
        <w:rPr>
          <w:rFonts w:ascii="Verdana" w:hAnsi="Verdana" w:cs="Tahoma"/>
          <w:bCs/>
          <w:color w:val="000000" w:themeColor="text1"/>
          <w:sz w:val="16"/>
          <w:szCs w:val="16"/>
        </w:rPr>
      </w:pPr>
      <w:hyperlink r:id="rId6" w:history="1">
        <w:r w:rsidR="00202585" w:rsidRPr="00C06998">
          <w:rPr>
            <w:rStyle w:val="Collegamentoipertestuale"/>
            <w:rFonts w:ascii="Verdana" w:hAnsi="Verdana" w:cs="Tahoma"/>
            <w:color w:val="000000" w:themeColor="text1"/>
            <w:sz w:val="16"/>
            <w:szCs w:val="16"/>
          </w:rPr>
          <w:t>info@fondazionemonzabrianza.org</w:t>
        </w:r>
      </w:hyperlink>
      <w:r w:rsidR="00202585" w:rsidRPr="00C06998">
        <w:rPr>
          <w:rFonts w:ascii="Verdana" w:hAnsi="Verdana" w:cs="Tahoma"/>
          <w:bCs/>
          <w:color w:val="000000" w:themeColor="text1"/>
          <w:sz w:val="16"/>
          <w:szCs w:val="16"/>
        </w:rPr>
        <w:t xml:space="preserve"> - </w:t>
      </w:r>
      <w:hyperlink r:id="rId7" w:history="1">
        <w:r w:rsidR="00202585" w:rsidRPr="00C06998">
          <w:rPr>
            <w:rStyle w:val="Collegamentoipertestuale"/>
            <w:rFonts w:ascii="Verdana" w:hAnsi="Verdana" w:cs="Tahoma"/>
            <w:color w:val="000000" w:themeColor="text1"/>
            <w:sz w:val="16"/>
            <w:szCs w:val="16"/>
          </w:rPr>
          <w:t>www.fondazionemonzabrianza.org</w:t>
        </w:r>
      </w:hyperlink>
    </w:p>
    <w:p w:rsidR="00B326B6" w:rsidRPr="00C06998" w:rsidRDefault="00202585" w:rsidP="00202585">
      <w:pPr>
        <w:rPr>
          <w:rFonts w:ascii="Verdana" w:hAnsi="Verdana"/>
          <w:sz w:val="16"/>
          <w:szCs w:val="16"/>
        </w:rPr>
      </w:pPr>
      <w:r w:rsidRPr="00C06998">
        <w:rPr>
          <w:rFonts w:ascii="Verdana" w:hAnsi="Verdana"/>
          <w:noProof/>
          <w:color w:val="000000" w:themeColor="text1"/>
          <w:sz w:val="16"/>
          <w:szCs w:val="16"/>
          <w:lang w:eastAsia="it-IT"/>
        </w:rPr>
        <w:drawing>
          <wp:anchor distT="0" distB="0" distL="114300" distR="114300" simplePos="0" relativeHeight="251659264" behindDoc="1" locked="0" layoutInCell="1" allowOverlap="1">
            <wp:simplePos x="0" y="0"/>
            <wp:positionH relativeFrom="margin">
              <wp:align>left</wp:align>
            </wp:positionH>
            <wp:positionV relativeFrom="paragraph">
              <wp:posOffset>15240</wp:posOffset>
            </wp:positionV>
            <wp:extent cx="237490" cy="237490"/>
            <wp:effectExtent l="0" t="0" r="0" b="0"/>
            <wp:wrapTight wrapText="bothSides">
              <wp:wrapPolygon edited="0">
                <wp:start x="0" y="0"/>
                <wp:lineTo x="0" y="19059"/>
                <wp:lineTo x="19059" y="19059"/>
                <wp:lineTo x="19059" y="0"/>
                <wp:lineTo x="0" y="0"/>
              </wp:wrapPolygon>
            </wp:wrapTight>
            <wp:docPr id="2" name="Immagine 2"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pic:cNvPicPr>
                      <a:picLocks noChangeAspect="1" noChangeArrowheads="1"/>
                    </pic:cNvPicPr>
                  </pic:nvPicPr>
                  <pic:blipFill>
                    <a:blip r:embed="rId8"/>
                    <a:srcRect/>
                    <a:stretch>
                      <a:fillRect/>
                    </a:stretch>
                  </pic:blipFill>
                  <pic:spPr bwMode="auto">
                    <a:xfrm>
                      <a:off x="0" y="0"/>
                      <a:ext cx="237490" cy="237490"/>
                    </a:xfrm>
                    <a:prstGeom prst="rect">
                      <a:avLst/>
                    </a:prstGeom>
                    <a:noFill/>
                    <a:ln w="9525">
                      <a:noFill/>
                      <a:miter lim="800000"/>
                      <a:headEnd/>
                      <a:tailEnd/>
                    </a:ln>
                  </pic:spPr>
                </pic:pic>
              </a:graphicData>
            </a:graphic>
          </wp:anchor>
        </w:drawing>
      </w:r>
      <w:hyperlink r:id="rId9" w:history="1">
        <w:r w:rsidRPr="00C06998">
          <w:rPr>
            <w:rStyle w:val="Collegamentoipertestuale"/>
            <w:rFonts w:ascii="Verdana" w:hAnsi="Verdana"/>
            <w:color w:val="000000" w:themeColor="text1"/>
            <w:sz w:val="16"/>
            <w:szCs w:val="16"/>
          </w:rPr>
          <w:t>https://www.facebook.com/FondazioneComunitaMB/</w:t>
        </w:r>
      </w:hyperlink>
      <w:r w:rsidRPr="00C06998">
        <w:rPr>
          <w:rFonts w:ascii="Verdana" w:hAnsi="Verdana" w:cs="Times New Roman"/>
          <w:noProof/>
          <w:color w:val="000000" w:themeColor="text1"/>
          <w:sz w:val="16"/>
          <w:szCs w:val="16"/>
          <w:lang w:eastAsia="it-IT"/>
        </w:rPr>
        <w:drawing>
          <wp:inline distT="0" distB="0" distL="0" distR="0">
            <wp:extent cx="238125" cy="209550"/>
            <wp:effectExtent l="0" t="0" r="9525" b="0"/>
            <wp:docPr id="1" name="Immagine 1" descr="C:\Users\User\AppData\Local\Microsoft\Windows\INetCache\Content.Word\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ig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hyperlink r:id="rId11" w:history="1">
        <w:r w:rsidRPr="00C06998">
          <w:rPr>
            <w:rStyle w:val="Collegamentoipertestuale"/>
            <w:rFonts w:ascii="Verdana" w:hAnsi="Verdana"/>
            <w:color w:val="000000" w:themeColor="text1"/>
            <w:sz w:val="16"/>
            <w:szCs w:val="16"/>
          </w:rPr>
          <w:t>https://www.instagram.com/fondazionemb/</w:t>
        </w:r>
      </w:hyperlink>
    </w:p>
    <w:sectPr w:rsidR="00B326B6" w:rsidRPr="00C06998" w:rsidSect="00F9741B">
      <w:head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0D56" w:rsidRDefault="00F30D56" w:rsidP="00B326B6">
      <w:pPr>
        <w:spacing w:after="0" w:line="240" w:lineRule="auto"/>
      </w:pPr>
      <w:r>
        <w:separator/>
      </w:r>
    </w:p>
  </w:endnote>
  <w:endnote w:type="continuationSeparator" w:id="0">
    <w:p w:rsidR="00F30D56" w:rsidRDefault="00F30D56" w:rsidP="00B32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0D56" w:rsidRDefault="00F30D56" w:rsidP="00B326B6">
      <w:pPr>
        <w:spacing w:after="0" w:line="240" w:lineRule="auto"/>
      </w:pPr>
      <w:r>
        <w:separator/>
      </w:r>
    </w:p>
  </w:footnote>
  <w:footnote w:type="continuationSeparator" w:id="0">
    <w:p w:rsidR="00F30D56" w:rsidRDefault="00F30D56" w:rsidP="00B32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A30" w:rsidRDefault="00C06998">
    <w:pPr>
      <w:pStyle w:val="Intestazione"/>
      <w:rPr>
        <w:noProof/>
        <w:lang w:eastAsia="it-IT"/>
      </w:rPr>
    </w:pPr>
    <w:r>
      <w:rPr>
        <w:noProof/>
        <w:lang w:eastAsia="it-IT"/>
      </w:rPr>
      <w:drawing>
        <wp:anchor distT="0" distB="0" distL="114300" distR="114300" simplePos="0" relativeHeight="251656192" behindDoc="1" locked="0" layoutInCell="1" allowOverlap="1" wp14:anchorId="14D7713D" wp14:editId="281FF8DE">
          <wp:simplePos x="0" y="0"/>
          <wp:positionH relativeFrom="margin">
            <wp:posOffset>3810</wp:posOffset>
          </wp:positionH>
          <wp:positionV relativeFrom="paragraph">
            <wp:posOffset>172720</wp:posOffset>
          </wp:positionV>
          <wp:extent cx="1085850" cy="911225"/>
          <wp:effectExtent l="0" t="0" r="0" b="0"/>
          <wp:wrapTight wrapText="bothSides">
            <wp:wrapPolygon edited="0">
              <wp:start x="0" y="0"/>
              <wp:lineTo x="0" y="21224"/>
              <wp:lineTo x="21221" y="21224"/>
              <wp:lineTo x="21221" y="0"/>
              <wp:lineTo x="0" y="0"/>
            </wp:wrapPolygon>
          </wp:wrapTight>
          <wp:docPr id="3" name="Immagine 3" descr="Logo FCMB nuovo 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CMB nuovo RI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4A30" w:rsidRDefault="00C06998">
    <w:pPr>
      <w:pStyle w:val="Intestazione"/>
      <w:rPr>
        <w:noProof/>
        <w:lang w:eastAsia="it-IT"/>
      </w:rPr>
    </w:pPr>
    <w:r>
      <w:rPr>
        <w:noProof/>
        <w:lang w:eastAsia="it-IT"/>
      </w:rPr>
      <w:t xml:space="preserve"> </w:t>
    </w:r>
    <w:r w:rsidR="00135D72">
      <w:rPr>
        <w:noProof/>
        <w:lang w:eastAsia="it-IT"/>
      </w:rPr>
      <w:t xml:space="preserve">  </w:t>
    </w:r>
    <w:r>
      <w:rPr>
        <w:noProof/>
        <w:lang w:eastAsia="it-IT"/>
      </w:rPr>
      <w:t xml:space="preserve">    </w:t>
    </w:r>
    <w:r w:rsidR="00135D72">
      <w:rPr>
        <w:noProof/>
        <w:lang w:eastAsia="it-IT"/>
      </w:rPr>
      <w:t xml:space="preserve">        </w:t>
    </w:r>
    <w:r>
      <w:rPr>
        <w:noProof/>
        <w:lang w:eastAsia="it-IT"/>
      </w:rPr>
      <w:t xml:space="preserve">  </w:t>
    </w:r>
    <w:r w:rsidR="00135D72">
      <w:rPr>
        <w:noProof/>
        <w:lang w:eastAsia="it-IT"/>
      </w:rPr>
      <w:t xml:space="preserve">      </w:t>
    </w:r>
    <w:r>
      <w:rPr>
        <w:noProof/>
        <w:lang w:eastAsia="it-IT"/>
      </w:rPr>
      <w:t xml:space="preserve"> </w:t>
    </w:r>
    <w:r w:rsidR="00135D72">
      <w:rPr>
        <w:noProof/>
        <w:lang w:eastAsia="it-IT"/>
      </w:rPr>
      <w:t xml:space="preserve">   </w:t>
    </w:r>
    <w:r>
      <w:rPr>
        <w:noProof/>
        <w:lang w:eastAsia="it-IT"/>
      </w:rPr>
      <w:t xml:space="preserve">      </w:t>
    </w:r>
    <w:r w:rsidR="00135D72">
      <w:rPr>
        <w:noProof/>
        <w:lang w:eastAsia="it-IT"/>
      </w:rPr>
      <w:drawing>
        <wp:inline distT="0" distB="0" distL="0" distR="0" wp14:anchorId="0F528CEA" wp14:editId="6CF4A0B5">
          <wp:extent cx="1724025" cy="600075"/>
          <wp:effectExtent l="0" t="0" r="0" b="0"/>
          <wp:docPr id="11" name="Immagine 11" descr="C:\Users\User\AppData\Local\Microsoft\Windows\INetCache\Content.Word\Logo_Citta_rosso_blu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Logo_Citta_rosso_blu copi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600075"/>
                  </a:xfrm>
                  <a:prstGeom prst="rect">
                    <a:avLst/>
                  </a:prstGeom>
                  <a:noFill/>
                  <a:ln>
                    <a:noFill/>
                  </a:ln>
                </pic:spPr>
              </pic:pic>
            </a:graphicData>
          </a:graphic>
        </wp:inline>
      </w:drawing>
    </w:r>
    <w:r>
      <w:rPr>
        <w:noProof/>
        <w:lang w:eastAsia="it-IT"/>
      </w:rPr>
      <w:t xml:space="preserve">                   </w:t>
    </w:r>
    <w:r w:rsidR="00135D72">
      <w:rPr>
        <w:noProof/>
        <w:lang w:eastAsia="it-IT"/>
      </w:rPr>
      <w:t xml:space="preserve">   </w:t>
    </w:r>
    <w:r>
      <w:rPr>
        <w:noProof/>
        <w:lang w:eastAsia="it-IT"/>
      </w:rPr>
      <w:t xml:space="preserve">        </w:t>
    </w:r>
    <w:r w:rsidR="00135D72">
      <w:rPr>
        <w:noProof/>
        <w:lang w:eastAsia="it-IT"/>
      </w:rPr>
      <w:t xml:space="preserve">       </w:t>
    </w:r>
    <w:r w:rsidR="00135D72">
      <w:rPr>
        <w:noProof/>
        <w:lang w:eastAsia="it-IT"/>
      </w:rPr>
      <w:drawing>
        <wp:inline distT="0" distB="0" distL="0" distR="0" wp14:anchorId="73FE8DE9" wp14:editId="07971C95">
          <wp:extent cx="981075" cy="914400"/>
          <wp:effectExtent l="0" t="0" r="0" b="0"/>
          <wp:docPr id="4" name="Immagine 4" descr="C:\Users\User\AppData\Local\Microsoft\Windows\INetCache\Content.Word\LOGO 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LOGO FESTIVA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1075" cy="914400"/>
                  </a:xfrm>
                  <a:prstGeom prst="rect">
                    <a:avLst/>
                  </a:prstGeom>
                  <a:noFill/>
                  <a:ln>
                    <a:noFill/>
                  </a:ln>
                </pic:spPr>
              </pic:pic>
            </a:graphicData>
          </a:graphic>
        </wp:inline>
      </w:drawing>
    </w:r>
    <w:r w:rsidR="00135D72">
      <w:rPr>
        <w:noProof/>
        <w:lang w:eastAsia="it-IT"/>
      </w:rPr>
      <w:t xml:space="preserve">                               </w:t>
    </w:r>
    <w:r>
      <w:rPr>
        <w:noProof/>
        <w:lang w:eastAsia="it-IT"/>
      </w:rPr>
      <w:t xml:space="preserve">                                                                                                                             </w:t>
    </w:r>
  </w:p>
  <w:p w:rsidR="00224A30" w:rsidRDefault="00224A30">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B6"/>
    <w:rsid w:val="000F72AD"/>
    <w:rsid w:val="00135D72"/>
    <w:rsid w:val="001459E2"/>
    <w:rsid w:val="001C4C32"/>
    <w:rsid w:val="00202585"/>
    <w:rsid w:val="00224A30"/>
    <w:rsid w:val="002C3D7B"/>
    <w:rsid w:val="00332859"/>
    <w:rsid w:val="00363578"/>
    <w:rsid w:val="003A291D"/>
    <w:rsid w:val="003A4F48"/>
    <w:rsid w:val="004010FD"/>
    <w:rsid w:val="00444C5A"/>
    <w:rsid w:val="005269C1"/>
    <w:rsid w:val="00540EC9"/>
    <w:rsid w:val="00543B8A"/>
    <w:rsid w:val="00597709"/>
    <w:rsid w:val="006749C2"/>
    <w:rsid w:val="00767363"/>
    <w:rsid w:val="007A3243"/>
    <w:rsid w:val="007D1780"/>
    <w:rsid w:val="007E22EA"/>
    <w:rsid w:val="00827BC5"/>
    <w:rsid w:val="00871D18"/>
    <w:rsid w:val="008E665C"/>
    <w:rsid w:val="009761E2"/>
    <w:rsid w:val="00AB344D"/>
    <w:rsid w:val="00B326B6"/>
    <w:rsid w:val="00B54CA7"/>
    <w:rsid w:val="00BE27D3"/>
    <w:rsid w:val="00C06998"/>
    <w:rsid w:val="00C34047"/>
    <w:rsid w:val="00C97354"/>
    <w:rsid w:val="00CA3B7A"/>
    <w:rsid w:val="00D17075"/>
    <w:rsid w:val="00D84F5C"/>
    <w:rsid w:val="00DC0547"/>
    <w:rsid w:val="00E941DA"/>
    <w:rsid w:val="00EE6E86"/>
    <w:rsid w:val="00F1350E"/>
    <w:rsid w:val="00F30D56"/>
    <w:rsid w:val="00F33EBB"/>
    <w:rsid w:val="00F5586B"/>
    <w:rsid w:val="00F9741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BB538B-509C-4484-B270-C69131379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F9741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326B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326B6"/>
  </w:style>
  <w:style w:type="paragraph" w:styleId="Pidipagina">
    <w:name w:val="footer"/>
    <w:basedOn w:val="Normale"/>
    <w:link w:val="PidipaginaCarattere"/>
    <w:uiPriority w:val="99"/>
    <w:unhideWhenUsed/>
    <w:rsid w:val="00B326B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326B6"/>
  </w:style>
  <w:style w:type="paragraph" w:customStyle="1" w:styleId="Default">
    <w:name w:val="Default"/>
    <w:rsid w:val="00C34047"/>
    <w:pPr>
      <w:autoSpaceDE w:val="0"/>
      <w:autoSpaceDN w:val="0"/>
      <w:adjustRightInd w:val="0"/>
      <w:spacing w:after="0" w:line="240" w:lineRule="auto"/>
    </w:pPr>
    <w:rPr>
      <w:rFonts w:ascii="Helvetica" w:hAnsi="Helvetica" w:cs="Helvetica"/>
      <w:color w:val="000000"/>
      <w:sz w:val="24"/>
      <w:szCs w:val="24"/>
    </w:rPr>
  </w:style>
  <w:style w:type="character" w:customStyle="1" w:styleId="A2">
    <w:name w:val="A2"/>
    <w:uiPriority w:val="99"/>
    <w:rsid w:val="00C34047"/>
    <w:rPr>
      <w:rFonts w:cs="Helvetica"/>
      <w:color w:val="000000"/>
      <w:sz w:val="16"/>
      <w:szCs w:val="16"/>
    </w:rPr>
  </w:style>
  <w:style w:type="character" w:styleId="Collegamentoipertestuale">
    <w:name w:val="Hyperlink"/>
    <w:basedOn w:val="Carpredefinitoparagrafo"/>
    <w:unhideWhenUsed/>
    <w:rsid w:val="00202585"/>
    <w:rPr>
      <w:color w:val="0000FF"/>
      <w:u w:val="single"/>
    </w:rPr>
  </w:style>
  <w:style w:type="paragraph" w:styleId="Testofumetto">
    <w:name w:val="Balloon Text"/>
    <w:basedOn w:val="Normale"/>
    <w:link w:val="TestofumettoCarattere"/>
    <w:uiPriority w:val="99"/>
    <w:semiHidden/>
    <w:unhideWhenUsed/>
    <w:rsid w:val="003A291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A29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fondazionemonzabrianza.org"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fondazionemonzabrianza.org" TargetMode="External"/><Relationship Id="rId11" Type="http://schemas.openxmlformats.org/officeDocument/2006/relationships/hyperlink" Target="https://www.instagram.com/fondazionemb/" TargetMode="External"/><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s://www.facebook.com/FondazioneComunitaMB/"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753</Words>
  <Characters>4293</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FRANCESCA MERETA</cp:lastModifiedBy>
  <cp:revision>2</cp:revision>
  <cp:lastPrinted>2019-09-04T12:04:00Z</cp:lastPrinted>
  <dcterms:created xsi:type="dcterms:W3CDTF">2019-09-12T03:22:00Z</dcterms:created>
  <dcterms:modified xsi:type="dcterms:W3CDTF">2019-09-12T03:22:00Z</dcterms:modified>
</cp:coreProperties>
</file>