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93" w:rsidRDefault="00FC6B7C" w:rsidP="00FC6B7C">
      <w:pPr>
        <w:jc w:val="center"/>
      </w:pPr>
      <w:r>
        <w:t>COMUNICATO STAMPA</w:t>
      </w:r>
    </w:p>
    <w:p w:rsidR="00FC6B7C" w:rsidRDefault="00FC6B7C" w:rsidP="00FC6B7C">
      <w:pPr>
        <w:jc w:val="center"/>
        <w:rPr>
          <w:b/>
        </w:rPr>
      </w:pPr>
      <w:r w:rsidRPr="00FC6B7C">
        <w:rPr>
          <w:b/>
        </w:rPr>
        <w:t>FIRMA PROTOCOLLO D’INTESA tra la SABAP di SA e AV e la FONDAZIONE DELLA COMUNITA’ SALERNITANA</w:t>
      </w:r>
    </w:p>
    <w:p w:rsidR="00FC6B7C" w:rsidRDefault="00FC6B7C" w:rsidP="00FC6B7C">
      <w:pPr>
        <w:jc w:val="center"/>
      </w:pPr>
      <w:r w:rsidRPr="00FC6B7C">
        <w:t>Martedì 16 luglio 2019</w:t>
      </w:r>
      <w:r w:rsidR="001A3EBB">
        <w:t xml:space="preserve"> – ore 10,30</w:t>
      </w:r>
    </w:p>
    <w:p w:rsidR="001A3EBB" w:rsidRDefault="001A3EBB" w:rsidP="00FC6B7C">
      <w:pPr>
        <w:jc w:val="center"/>
      </w:pPr>
      <w:r>
        <w:t xml:space="preserve">Sala Conferenze Palazzo </w:t>
      </w:r>
      <w:proofErr w:type="spellStart"/>
      <w:r>
        <w:t>Ruggi</w:t>
      </w:r>
      <w:proofErr w:type="spellEnd"/>
      <w:r>
        <w:t xml:space="preserve"> D’Aragona – Via Tasso 46, Salerno</w:t>
      </w:r>
    </w:p>
    <w:p w:rsidR="00723AD2" w:rsidRDefault="00723AD2" w:rsidP="001B58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</w:p>
    <w:p w:rsidR="00723AD2" w:rsidRDefault="00723AD2" w:rsidP="001B5819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Martedì 16 luglio 2019 alle ore 10,30 nella Sala Conferenze della sede di Salerno della  Soprintendenza Archeologia Belle Arti e Paesaggio per le province di Salerno ed Avellino, in Via Tasso, 46 </w:t>
      </w:r>
      <w:r w:rsidR="005C2C81">
        <w:rPr>
          <w:rFonts w:ascii="Times New Roman" w:eastAsia="Times New Roman" w:hAnsi="Times New Roman"/>
          <w:sz w:val="24"/>
          <w:szCs w:val="24"/>
        </w:rPr>
        <w:t>sarà sottoscritto un protocollo d’intesa tra la SABAP di SA e AV, Dirigente arch. Francesca Casule, e l</w:t>
      </w:r>
      <w:r>
        <w:rPr>
          <w:rFonts w:ascii="Times New Roman" w:eastAsia="Times New Roman" w:hAnsi="Times New Roman"/>
          <w:sz w:val="24"/>
          <w:szCs w:val="24"/>
        </w:rPr>
        <w:t xml:space="preserve">a Fondazione della </w:t>
      </w:r>
      <w:r w:rsidR="005C2C81">
        <w:rPr>
          <w:rFonts w:ascii="Times New Roman" w:eastAsia="Times New Roman" w:hAnsi="Times New Roman"/>
          <w:sz w:val="24"/>
          <w:szCs w:val="24"/>
        </w:rPr>
        <w:t xml:space="preserve">Comunità Salernitana Onlus (SA), </w:t>
      </w:r>
      <w:r>
        <w:rPr>
          <w:rFonts w:ascii="Times New Roman" w:eastAsia="Times New Roman" w:hAnsi="Times New Roman"/>
          <w:sz w:val="24"/>
          <w:szCs w:val="24"/>
        </w:rPr>
        <w:t xml:space="preserve">Presidente Dott.ssa Antonia Autuori, </w:t>
      </w:r>
      <w:r w:rsidR="005C2C81">
        <w:rPr>
          <w:rFonts w:ascii="Times New Roman" w:eastAsia="Times New Roman" w:hAnsi="Times New Roman"/>
          <w:sz w:val="24"/>
          <w:szCs w:val="24"/>
        </w:rPr>
        <w:t xml:space="preserve">al fine di garantire la tutela e la valorizzazione dei beni culturali </w:t>
      </w:r>
      <w:r w:rsidR="005C2C81">
        <w:rPr>
          <w:rFonts w:ascii="Times New Roman" w:eastAsia="Times New Roman" w:hAnsi="Times New Roman"/>
          <w:color w:val="000000"/>
          <w:sz w:val="24"/>
          <w:szCs w:val="24"/>
        </w:rPr>
        <w:t>in consegna alla</w:t>
      </w:r>
      <w:r w:rsidR="005C2C81">
        <w:rPr>
          <w:rFonts w:ascii="Times New Roman" w:eastAsia="Times New Roman" w:hAnsi="Times New Roman"/>
          <w:sz w:val="24"/>
          <w:szCs w:val="24"/>
        </w:rPr>
        <w:t xml:space="preserve"> Soprintendenza </w:t>
      </w:r>
      <w:r w:rsidR="005C2C81">
        <w:rPr>
          <w:rFonts w:ascii="Times New Roman" w:eastAsia="Times New Roman" w:hAnsi="Times New Roman"/>
          <w:color w:val="000000"/>
          <w:sz w:val="24"/>
          <w:szCs w:val="24"/>
        </w:rPr>
        <w:t>o comunque presenti</w:t>
      </w:r>
      <w:r w:rsidR="005C2C81">
        <w:rPr>
          <w:rFonts w:ascii="Times New Roman" w:eastAsia="Times New Roman" w:hAnsi="Times New Roman"/>
          <w:sz w:val="24"/>
          <w:szCs w:val="24"/>
        </w:rPr>
        <w:t xml:space="preserve"> nel territorio di Salerno e provincia di sua competenza</w:t>
      </w:r>
      <w:r w:rsidR="003401D9">
        <w:rPr>
          <w:rFonts w:ascii="Times New Roman" w:eastAsia="Times New Roman" w:hAnsi="Times New Roman"/>
          <w:sz w:val="24"/>
          <w:szCs w:val="24"/>
        </w:rPr>
        <w:t>.</w:t>
      </w:r>
    </w:p>
    <w:p w:rsidR="003401D9" w:rsidRDefault="003401D9" w:rsidP="001B5819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53A66" w:rsidRDefault="00740FB7" w:rsidP="001B5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Soprintendenza Archeologia, Belle Arti e Paesaggio per le province di Salerno e Avellino</w:t>
      </w:r>
      <w:r w:rsidR="003401D9" w:rsidRPr="003401D9">
        <w:rPr>
          <w:rFonts w:ascii="Times New Roman" w:hAnsi="Times New Roman"/>
          <w:sz w:val="24"/>
          <w:szCs w:val="24"/>
        </w:rPr>
        <w:t xml:space="preserve"> </w:t>
      </w:r>
      <w:r w:rsidR="003401D9">
        <w:rPr>
          <w:rFonts w:ascii="Times New Roman" w:hAnsi="Times New Roman"/>
          <w:sz w:val="24"/>
          <w:szCs w:val="24"/>
        </w:rPr>
        <w:t>e la Fondazione de</w:t>
      </w:r>
      <w:r w:rsidR="00FC6E83">
        <w:rPr>
          <w:rFonts w:ascii="Times New Roman" w:hAnsi="Times New Roman"/>
          <w:sz w:val="24"/>
          <w:szCs w:val="24"/>
        </w:rPr>
        <w:t xml:space="preserve">lla Comunità Salernitana Onlus </w:t>
      </w:r>
      <w:r>
        <w:rPr>
          <w:rFonts w:ascii="Times New Roman" w:hAnsi="Times New Roman"/>
          <w:sz w:val="24"/>
          <w:szCs w:val="24"/>
        </w:rPr>
        <w:t>s’impegnano a promuovere sul territorio della provincia di Salerno specifi</w:t>
      </w:r>
      <w:r w:rsidR="00EB5AE7">
        <w:rPr>
          <w:rFonts w:ascii="Times New Roman" w:hAnsi="Times New Roman"/>
          <w:sz w:val="24"/>
          <w:szCs w:val="24"/>
        </w:rPr>
        <w:t xml:space="preserve">che campagne di raccolta fondi </w:t>
      </w:r>
      <w:r>
        <w:rPr>
          <w:rFonts w:ascii="Times New Roman" w:hAnsi="Times New Roman"/>
          <w:sz w:val="24"/>
          <w:szCs w:val="24"/>
        </w:rPr>
        <w:t xml:space="preserve">attraverso iniziative di raccolta diffusa e organizzazione di eventi di sensibilizzazione </w:t>
      </w:r>
      <w:r w:rsidR="00C0527D">
        <w:rPr>
          <w:rFonts w:ascii="Times New Roman" w:hAnsi="Times New Roman"/>
          <w:sz w:val="24"/>
          <w:szCs w:val="24"/>
        </w:rPr>
        <w:t>finalizzati alla promozione della moderna filantropia</w:t>
      </w:r>
      <w:r w:rsidR="000803C7">
        <w:rPr>
          <w:rFonts w:ascii="Times New Roman" w:hAnsi="Times New Roman"/>
          <w:sz w:val="24"/>
          <w:szCs w:val="24"/>
        </w:rPr>
        <w:t>,</w:t>
      </w:r>
      <w:r w:rsidR="00C0527D">
        <w:rPr>
          <w:rFonts w:ascii="Times New Roman" w:hAnsi="Times New Roman"/>
          <w:sz w:val="24"/>
          <w:szCs w:val="24"/>
        </w:rPr>
        <w:t xml:space="preserve"> per </w:t>
      </w:r>
      <w:r w:rsidR="00C0527D">
        <w:rPr>
          <w:rFonts w:ascii="Times New Roman" w:hAnsi="Times New Roman"/>
          <w:color w:val="000000"/>
          <w:sz w:val="24"/>
          <w:szCs w:val="24"/>
        </w:rPr>
        <w:t>accompagnare</w:t>
      </w:r>
      <w:r w:rsidR="00C0527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0527D">
        <w:rPr>
          <w:rFonts w:ascii="Times New Roman" w:hAnsi="Times New Roman"/>
          <w:sz w:val="24"/>
          <w:szCs w:val="24"/>
        </w:rPr>
        <w:t>le attività di tutela e di valorizzazione della Soprintendenza</w:t>
      </w:r>
      <w:r w:rsidR="00CA30C8">
        <w:rPr>
          <w:rFonts w:ascii="Times New Roman" w:hAnsi="Times New Roman"/>
          <w:sz w:val="24"/>
          <w:szCs w:val="24"/>
        </w:rPr>
        <w:t>.</w:t>
      </w:r>
    </w:p>
    <w:p w:rsidR="00DA6298" w:rsidRPr="00D36DD2" w:rsidRDefault="00523D65" w:rsidP="001B5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“</w:t>
      </w:r>
      <w:r w:rsidR="00DA6298" w:rsidRPr="00D36DD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Con la firma di questo protocollo –</w:t>
      </w:r>
      <w:r w:rsidR="00DA6298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afferma il Soprintendente </w:t>
      </w:r>
      <w:r w:rsidR="00DA6298" w:rsidRPr="000F2AC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Francesca Casule</w:t>
      </w:r>
      <w:r w:rsidR="00DA6298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r w:rsidR="00DA6298" w:rsidRPr="00D36DD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-  si </w:t>
      </w:r>
      <w:r w:rsidR="000F2AC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dà avvio a una nuova fase dell’</w:t>
      </w:r>
      <w:r w:rsidR="00DA6298" w:rsidRPr="00D36DD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intesa tra la Fondazione e la Soprintendenza </w:t>
      </w:r>
      <w:r w:rsidR="000F2ACD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mirata a creare </w:t>
      </w:r>
      <w:r w:rsidR="00DA6298" w:rsidRPr="00D36DD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una nuova cultura del dono</w:t>
      </w:r>
      <w:r w:rsidR="0082296F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</w:t>
      </w:r>
      <w:r w:rsidR="00DA6298" w:rsidRPr="00D36DD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attraverso iniziative di raccolta diffusa e organizzazione di  eventi di sensibilizzazione</w:t>
      </w:r>
      <w:r w:rsidR="00DA6298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, </w:t>
      </w:r>
      <w:r w:rsidR="00DA6298" w:rsidRPr="00D36DD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promuovendo tra l’altro lo strumento dell’ “Art bonus” </w:t>
      </w:r>
      <w:r w:rsidR="00DA6298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, un </w:t>
      </w:r>
      <w:r w:rsidR="00DA6298">
        <w:rPr>
          <w:rFonts w:ascii="Times New Roman" w:hAnsi="Times New Roman"/>
          <w:sz w:val="24"/>
          <w:szCs w:val="24"/>
        </w:rPr>
        <w:t xml:space="preserve">credito d'imposta del 65%  </w:t>
      </w:r>
      <w:r>
        <w:rPr>
          <w:rFonts w:ascii="Times New Roman" w:hAnsi="Times New Roman"/>
          <w:sz w:val="24"/>
          <w:szCs w:val="24"/>
        </w:rPr>
        <w:t xml:space="preserve">previsto </w:t>
      </w:r>
      <w:r w:rsidR="00DA6298">
        <w:rPr>
          <w:rFonts w:ascii="Times New Roman" w:hAnsi="Times New Roman"/>
          <w:sz w:val="24"/>
          <w:szCs w:val="24"/>
        </w:rPr>
        <w:t xml:space="preserve">per le erogazioni liberali in denaro </w:t>
      </w:r>
      <w:r w:rsidR="00DA6298">
        <w:rPr>
          <w:rFonts w:ascii="Times New Roman" w:hAnsi="Times New Roman"/>
          <w:color w:val="000000"/>
          <w:sz w:val="24"/>
          <w:szCs w:val="24"/>
        </w:rPr>
        <w:t>effettuate</w:t>
      </w:r>
      <w:r w:rsidR="00DA6298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A6298">
        <w:rPr>
          <w:rFonts w:ascii="Times New Roman" w:hAnsi="Times New Roman"/>
          <w:sz w:val="24"/>
          <w:szCs w:val="24"/>
        </w:rPr>
        <w:t xml:space="preserve">a sostegno della cultura, introdotto con l’art.1 del D.L. 31.5.2014, n. 83, convertito nella Legge 29 luglio 2014, n. 106 e </w:t>
      </w:r>
      <w:proofErr w:type="spellStart"/>
      <w:r w:rsidR="00DA6298">
        <w:rPr>
          <w:rFonts w:ascii="Times New Roman" w:hAnsi="Times New Roman"/>
          <w:sz w:val="24"/>
          <w:szCs w:val="24"/>
        </w:rPr>
        <w:t>s.m.i.</w:t>
      </w:r>
      <w:proofErr w:type="spellEnd"/>
      <w:r w:rsidR="00DA6298">
        <w:rPr>
          <w:rFonts w:ascii="Times New Roman" w:hAnsi="Times New Roman"/>
          <w:sz w:val="24"/>
          <w:szCs w:val="24"/>
        </w:rPr>
        <w:t>,</w:t>
      </w:r>
      <w:r w:rsidR="00DA6298" w:rsidRPr="00D36DD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 e nello stesso tempo s’intende integrare e consolidare il costante percorso di ascolto e condivisione con enti e organismi del Terzo Settore sui temi della tutela e salvaguardia del patrimonio storico e artistico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”</w:t>
      </w:r>
      <w:r w:rsidR="00DA6298" w:rsidRPr="00D36DD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.</w:t>
      </w:r>
    </w:p>
    <w:p w:rsidR="00DA6298" w:rsidRDefault="00DA6298" w:rsidP="001B5819">
      <w:pPr>
        <w:jc w:val="both"/>
        <w:rPr>
          <w:rFonts w:ascii="Times New Roman" w:hAnsi="Times New Roman"/>
          <w:sz w:val="24"/>
          <w:szCs w:val="24"/>
        </w:rPr>
      </w:pPr>
    </w:p>
    <w:p w:rsidR="001B5819" w:rsidRPr="001B5819" w:rsidRDefault="001B5819" w:rsidP="001B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1B581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Il Presidente della </w:t>
      </w:r>
      <w:r w:rsidRPr="001B581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Fondazione della Comunità Salernitana Onlus</w:t>
      </w:r>
      <w:r w:rsidRPr="001B581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dott.ssa </w:t>
      </w:r>
      <w:r w:rsidRPr="001B5819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it-IT"/>
        </w:rPr>
        <w:t>Antonia Autuori</w:t>
      </w:r>
      <w:r w:rsidRPr="001B581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dichiara che “per la raccolta fondi sarà utilizzato il Fondo per la tutela, valorizzazione e fruizione dei beni storici, artistici, archeologici e delle tradizioni esistente all’interno del Patrimonio della Fondazione, finalizzato a sostenere progetti di utilità sociale nel settore della tutela, promozione e valorizzazione dei beni d’interesse storico ed artistico e delle tradizioni popolari della Provincia di Salerno”.</w:t>
      </w:r>
    </w:p>
    <w:p w:rsidR="001B5819" w:rsidRPr="001B5819" w:rsidRDefault="001B5819" w:rsidP="001B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p w:rsidR="001B5819" w:rsidRPr="001B5819" w:rsidRDefault="001B5819" w:rsidP="001B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1B581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Il Fondo è stato istituito nel 2012 per volontà dell’Inner Wheel Club Salerno, del Rotary Salerno Est, e di alcune </w:t>
      </w:r>
      <w:proofErr w:type="spellStart"/>
      <w:r w:rsidRPr="001B581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bcc</w:t>
      </w:r>
      <w:proofErr w:type="spellEnd"/>
      <w:r w:rsidRPr="001B581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del territorio insieme all’associazione 'l’opera di un altro </w:t>
      </w:r>
      <w:proofErr w:type="spellStart"/>
      <w:r w:rsidRPr="001B581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onlus</w:t>
      </w:r>
      <w:proofErr w:type="spellEnd"/>
      <w:r w:rsidRPr="001B581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' di Teggiano.</w:t>
      </w:r>
    </w:p>
    <w:p w:rsidR="001B5819" w:rsidRPr="001B5819" w:rsidRDefault="001B5819" w:rsidP="001B5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1B581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Con questo fondo – continua il presidente Autuori - sono state restaurate numerose opere sul territorio: tutte le statue portate in processione il 21 settembre in occasione della festa del Santo Patrono di Salerno, la statua di Santa Lucia e quella della Madonna delle Grazie nelle omonime chiese a Salerno, il restauro di una tomba lucana a Paestum e la lunetta della Congrega di Santa Maria a Monte a Nocera Inferiore.”</w:t>
      </w:r>
    </w:p>
    <w:p w:rsidR="00D36DD2" w:rsidRPr="00D36DD2" w:rsidRDefault="001B5819" w:rsidP="001B5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it-IT"/>
        </w:rPr>
      </w:pPr>
      <w:r w:rsidRPr="001B5819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  </w:t>
      </w:r>
      <w:r w:rsidR="00D36DD2" w:rsidRPr="00D36DD2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 </w:t>
      </w:r>
    </w:p>
    <w:p w:rsidR="00D36DD2" w:rsidRPr="00D36DD2" w:rsidRDefault="00D36DD2" w:rsidP="001B58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12121"/>
          <w:lang w:eastAsia="it-IT"/>
        </w:rPr>
      </w:pPr>
    </w:p>
    <w:bookmarkEnd w:id="0"/>
    <w:p w:rsidR="00D36DD2" w:rsidRPr="00FC6B7C" w:rsidRDefault="00D36DD2" w:rsidP="001B5819">
      <w:pPr>
        <w:jc w:val="both"/>
      </w:pPr>
    </w:p>
    <w:sectPr w:rsidR="00D36DD2" w:rsidRPr="00FC6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2AD"/>
    <w:multiLevelType w:val="hybridMultilevel"/>
    <w:tmpl w:val="602CFDEA"/>
    <w:lvl w:ilvl="0" w:tplc="BC4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3B"/>
    <w:rsid w:val="00050B3B"/>
    <w:rsid w:val="000803C7"/>
    <w:rsid w:val="000D1ED6"/>
    <w:rsid w:val="000F2ACD"/>
    <w:rsid w:val="000F5C7E"/>
    <w:rsid w:val="001A3EBB"/>
    <w:rsid w:val="001B5819"/>
    <w:rsid w:val="002F7BFD"/>
    <w:rsid w:val="003401D9"/>
    <w:rsid w:val="00484151"/>
    <w:rsid w:val="005060FC"/>
    <w:rsid w:val="00523D65"/>
    <w:rsid w:val="005C2C81"/>
    <w:rsid w:val="006F26EE"/>
    <w:rsid w:val="00723AD2"/>
    <w:rsid w:val="00740FB7"/>
    <w:rsid w:val="00795B95"/>
    <w:rsid w:val="007C108D"/>
    <w:rsid w:val="007F45D6"/>
    <w:rsid w:val="0082296F"/>
    <w:rsid w:val="00A02E6F"/>
    <w:rsid w:val="00A82281"/>
    <w:rsid w:val="00B06A44"/>
    <w:rsid w:val="00B62956"/>
    <w:rsid w:val="00BC1FDF"/>
    <w:rsid w:val="00C0527D"/>
    <w:rsid w:val="00C13F69"/>
    <w:rsid w:val="00CA30C8"/>
    <w:rsid w:val="00CC7233"/>
    <w:rsid w:val="00D36DD2"/>
    <w:rsid w:val="00DA6298"/>
    <w:rsid w:val="00DE32A5"/>
    <w:rsid w:val="00DE6A93"/>
    <w:rsid w:val="00E84A5E"/>
    <w:rsid w:val="00EB5AE7"/>
    <w:rsid w:val="00F53A66"/>
    <w:rsid w:val="00FC6B7C"/>
    <w:rsid w:val="00FC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50B3B"/>
    <w:pPr>
      <w:spacing w:after="0" w:line="240" w:lineRule="auto"/>
    </w:pPr>
  </w:style>
  <w:style w:type="paragraph" w:styleId="Paragrafoelenco">
    <w:name w:val="List Paragraph"/>
    <w:basedOn w:val="Normale"/>
    <w:qFormat/>
    <w:rsid w:val="00740F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50B3B"/>
    <w:pPr>
      <w:spacing w:after="0" w:line="240" w:lineRule="auto"/>
    </w:pPr>
  </w:style>
  <w:style w:type="paragraph" w:styleId="Paragrafoelenco">
    <w:name w:val="List Paragraph"/>
    <w:basedOn w:val="Normale"/>
    <w:qFormat/>
    <w:rsid w:val="00740F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Fondazione</cp:lastModifiedBy>
  <cp:revision>3</cp:revision>
  <cp:lastPrinted>2019-01-02T19:35:00Z</cp:lastPrinted>
  <dcterms:created xsi:type="dcterms:W3CDTF">2019-07-15T08:23:00Z</dcterms:created>
  <dcterms:modified xsi:type="dcterms:W3CDTF">2019-07-23T14:41:00Z</dcterms:modified>
</cp:coreProperties>
</file>