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9C7F4E9" w14:textId="77777777" w:rsidR="006F5B76" w:rsidRPr="005E465C" w:rsidRDefault="006F5B76" w:rsidP="006F5B76">
      <w:pPr>
        <w:spacing w:line="0" w:lineRule="atLeast"/>
        <w:ind w:right="20"/>
        <w:jc w:val="center"/>
        <w:rPr>
          <w:b/>
          <w:color w:val="404040"/>
          <w:sz w:val="32"/>
        </w:rPr>
      </w:pPr>
      <w:bookmarkStart w:id="0" w:name="_GoBack"/>
      <w:bookmarkEnd w:id="0"/>
    </w:p>
    <w:p w14:paraId="370B81A9" w14:textId="77777777" w:rsidR="00AE78C0" w:rsidRPr="005E465C" w:rsidRDefault="00AE78C0" w:rsidP="006F5B76">
      <w:pPr>
        <w:spacing w:line="0" w:lineRule="atLeast"/>
        <w:ind w:right="20"/>
        <w:jc w:val="center"/>
        <w:rPr>
          <w:b/>
          <w:color w:val="404040"/>
          <w:sz w:val="32"/>
        </w:rPr>
      </w:pPr>
      <w:r w:rsidRPr="005E465C">
        <w:rPr>
          <w:b/>
          <w:color w:val="404040"/>
          <w:sz w:val="32"/>
        </w:rPr>
        <w:t>COMUNICATO STAMPA</w:t>
      </w:r>
    </w:p>
    <w:p w14:paraId="4F7A0344" w14:textId="77777777" w:rsidR="00AE78C0" w:rsidRPr="005E465C" w:rsidRDefault="00AE78C0">
      <w:pPr>
        <w:spacing w:line="3" w:lineRule="exact"/>
        <w:rPr>
          <w:rFonts w:ascii="Times New Roman" w:eastAsia="Times New Roman" w:hAnsi="Times New Roman"/>
          <w:color w:val="404040"/>
          <w:sz w:val="24"/>
        </w:rPr>
      </w:pPr>
    </w:p>
    <w:p w14:paraId="16DC1D80" w14:textId="37A9EE5E" w:rsidR="00AE78C0" w:rsidRPr="005E465C" w:rsidRDefault="001C537A">
      <w:pPr>
        <w:spacing w:line="0" w:lineRule="atLeast"/>
        <w:ind w:right="20"/>
        <w:jc w:val="center"/>
        <w:rPr>
          <w:color w:val="404040"/>
          <w:sz w:val="32"/>
        </w:rPr>
      </w:pPr>
      <w:r>
        <w:rPr>
          <w:color w:val="404040"/>
          <w:sz w:val="32"/>
        </w:rPr>
        <w:t>Tancredi accoglie Lawrence</w:t>
      </w:r>
    </w:p>
    <w:p w14:paraId="15646A28" w14:textId="77777777" w:rsidR="00AE78C0" w:rsidRPr="005E465C" w:rsidRDefault="00AE78C0">
      <w:pPr>
        <w:spacing w:line="398" w:lineRule="exact"/>
        <w:rPr>
          <w:rFonts w:ascii="Times New Roman" w:eastAsia="Times New Roman" w:hAnsi="Times New Roman"/>
          <w:color w:val="404040"/>
          <w:sz w:val="24"/>
        </w:rPr>
      </w:pPr>
    </w:p>
    <w:p w14:paraId="3A26905E" w14:textId="5859F290" w:rsidR="001E4865" w:rsidRPr="001C537A" w:rsidRDefault="001C537A" w:rsidP="00C37E4A">
      <w:pPr>
        <w:spacing w:line="239" w:lineRule="auto"/>
        <w:jc w:val="both"/>
        <w:rPr>
          <w:color w:val="404040"/>
          <w:sz w:val="22"/>
          <w:szCs w:val="24"/>
        </w:rPr>
      </w:pPr>
      <w:r w:rsidRPr="001C537A">
        <w:rPr>
          <w:color w:val="404040"/>
          <w:sz w:val="22"/>
          <w:szCs w:val="24"/>
        </w:rPr>
        <w:t>La tomba del Marchese Carlo Tancredi di Barolo</w:t>
      </w:r>
      <w:r w:rsidR="00D41CE9">
        <w:rPr>
          <w:color w:val="404040"/>
          <w:sz w:val="22"/>
          <w:szCs w:val="24"/>
        </w:rPr>
        <w:t xml:space="preserve"> </w:t>
      </w:r>
      <w:r w:rsidRPr="001C537A">
        <w:rPr>
          <w:color w:val="404040"/>
          <w:sz w:val="22"/>
          <w:szCs w:val="24"/>
        </w:rPr>
        <w:t>- già Decurione della Città, promotore e finanziatore del Cimitero Monumentale, grande pedagogo e innovatore sociale- si fa porto accogliente per ospitare, con dignità e rispetto, le spoglie di coloro che non hanno terra. Sancito un accordo tra l’Opera Barolo e l’Amministrazione cittadina. Da agosto trova pace Lawrence Irimoren, cittadino nigeriano, senza famiglia,  scomparso a Torino. In autunno arriverà la salma di Beauty, la mamma nigeriana, gravemente ammalata,  respinta al confine.</w:t>
      </w:r>
    </w:p>
    <w:p w14:paraId="051662A2" w14:textId="77777777" w:rsidR="001C537A" w:rsidRPr="001C537A" w:rsidRDefault="001C537A">
      <w:pPr>
        <w:spacing w:line="239" w:lineRule="auto"/>
        <w:jc w:val="both"/>
        <w:rPr>
          <w:color w:val="404040"/>
          <w:sz w:val="22"/>
          <w:szCs w:val="24"/>
        </w:rPr>
      </w:pPr>
    </w:p>
    <w:p w14:paraId="747D3040" w14:textId="77777777" w:rsidR="00AE78C0" w:rsidRPr="001C537A" w:rsidRDefault="00AE78C0">
      <w:pPr>
        <w:spacing w:line="3" w:lineRule="exact"/>
        <w:rPr>
          <w:rFonts w:ascii="Times New Roman" w:eastAsia="Times New Roman" w:hAnsi="Times New Roman"/>
          <w:color w:val="404040"/>
          <w:sz w:val="18"/>
        </w:rPr>
      </w:pPr>
    </w:p>
    <w:p w14:paraId="01B0F9BF" w14:textId="77777777" w:rsidR="00AE78C0" w:rsidRPr="001C537A" w:rsidRDefault="00AE78C0">
      <w:pPr>
        <w:spacing w:line="0" w:lineRule="atLeast"/>
        <w:jc w:val="center"/>
        <w:rPr>
          <w:color w:val="404040"/>
          <w:sz w:val="22"/>
        </w:rPr>
      </w:pPr>
      <w:r w:rsidRPr="001C537A">
        <w:rPr>
          <w:color w:val="404040"/>
          <w:sz w:val="22"/>
        </w:rPr>
        <w:t>**</w:t>
      </w:r>
      <w:r w:rsidR="001E4865" w:rsidRPr="001C537A">
        <w:rPr>
          <w:color w:val="404040"/>
          <w:sz w:val="22"/>
        </w:rPr>
        <w:t>*</w:t>
      </w:r>
    </w:p>
    <w:p w14:paraId="7D69B67A" w14:textId="77777777" w:rsidR="001E4865" w:rsidRPr="001C537A" w:rsidRDefault="001E4865">
      <w:pPr>
        <w:spacing w:line="239" w:lineRule="auto"/>
        <w:jc w:val="both"/>
        <w:rPr>
          <w:color w:val="404040"/>
          <w:sz w:val="22"/>
        </w:rPr>
      </w:pPr>
    </w:p>
    <w:p w14:paraId="6044B4D6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  <w:r w:rsidRPr="001C537A">
        <w:rPr>
          <w:color w:val="404040"/>
          <w:sz w:val="22"/>
        </w:rPr>
        <w:t>“</w:t>
      </w:r>
      <w:r w:rsidRPr="001C537A">
        <w:rPr>
          <w:i/>
          <w:color w:val="404040"/>
          <w:sz w:val="22"/>
        </w:rPr>
        <w:t>Fece del bene a molti. Avrebbe voluto farne a Tutti</w:t>
      </w:r>
      <w:r w:rsidRPr="001C537A">
        <w:rPr>
          <w:color w:val="404040"/>
          <w:sz w:val="22"/>
        </w:rPr>
        <w:t xml:space="preserve">”, recita l’epitaffio sulla storica tomba del Marchese Carlo Tancredi  Falletti di Barolo al Cimitero Monumentale di Torino,  di cui fu Decurione. Aveva fortemente voluto dare a Torino il Cimitero per la dignità delle persone e lo aveva finanziato. con una donazione di 300.000 lire nuove di Piemonte su un investimento totale di 375.000. Il suo corpo venne sepolto tra i primi, nel 1838, all’apertura del Cimitero. </w:t>
      </w:r>
    </w:p>
    <w:p w14:paraId="46DA5D38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  <w:r w:rsidRPr="001C537A">
        <w:rPr>
          <w:color w:val="404040"/>
          <w:sz w:val="22"/>
        </w:rPr>
        <w:t xml:space="preserve">Dal 2018, il piazzale antistante l’ingresso principale di corso Novara   gli è stato dedicato. </w:t>
      </w:r>
    </w:p>
    <w:p w14:paraId="42370143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</w:p>
    <w:p w14:paraId="533851F6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  <w:r w:rsidRPr="001C537A">
        <w:rPr>
          <w:color w:val="404040"/>
          <w:sz w:val="22"/>
        </w:rPr>
        <w:t>Con la traslazione della salma del Marchese Carlo Tancredi nel 2013 nella Chiesa di Santa Giulia in Vanchiglia dove, dal 1899, riposa la moglie Giulia Colbert, la tomba è vuota.</w:t>
      </w:r>
    </w:p>
    <w:p w14:paraId="32AD366A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</w:p>
    <w:p w14:paraId="3A0D5780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  <w:r w:rsidRPr="001C537A">
        <w:rPr>
          <w:color w:val="404040"/>
          <w:sz w:val="22"/>
        </w:rPr>
        <w:t xml:space="preserve">L’Opera Barolo, erede testamentario del patrimonio valoriale dei Marchesi,  presieduta da S.E. l’Arcivescovo Cesare Nosiglia, ha disposto nel 2018 di destinarla  a tumulazione delle persone decedute più sfortunate, senza parenti e senza alcun residuo affetto.  </w:t>
      </w:r>
    </w:p>
    <w:p w14:paraId="2CE29EEB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  <w:r w:rsidRPr="001C537A">
        <w:rPr>
          <w:color w:val="404040"/>
          <w:sz w:val="22"/>
        </w:rPr>
        <w:t>Dare degna sepoltura agli “ultimi” fa parte delle sette opere di misericordia ed è espressione  dell’impegno sociale dei Marchesi a favore dei più vulnerabili, protetti dagli inizi dell’Ottocento, soprattutto nel Distretto Sociale Barolo, la Cittadella della Solidarietà attiva ininterrottamente dal 1823 tra  Via Cigna e Via Cottolengo, con oltre 20mila servizi annui alle persone in difficoltà.</w:t>
      </w:r>
    </w:p>
    <w:p w14:paraId="0CF779E9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</w:p>
    <w:p w14:paraId="0D0C9FA3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  <w:r w:rsidRPr="001C537A">
        <w:rPr>
          <w:color w:val="404040"/>
          <w:sz w:val="22"/>
        </w:rPr>
        <w:t>Dal mese di agosto la tomba 197 accoglie Lawrence Irimoren, cittadino nigeriano, senza famiglia,  scomparso a Torino, in virtù di una convenzione dell’Opera Barolo con la Città di Torino. Altri verranno accolti.</w:t>
      </w:r>
    </w:p>
    <w:p w14:paraId="3854E856" w14:textId="77777777" w:rsidR="001C537A" w:rsidRPr="001C537A" w:rsidRDefault="001C537A" w:rsidP="00C37E4A">
      <w:pPr>
        <w:spacing w:line="0" w:lineRule="atLeast"/>
        <w:jc w:val="both"/>
        <w:rPr>
          <w:color w:val="404040"/>
          <w:sz w:val="22"/>
        </w:rPr>
      </w:pPr>
    </w:p>
    <w:p w14:paraId="4DD2BCC2" w14:textId="6663FC11" w:rsidR="00240EB1" w:rsidRDefault="001C537A" w:rsidP="00C37E4A">
      <w:pPr>
        <w:spacing w:line="0" w:lineRule="atLeast"/>
        <w:jc w:val="both"/>
        <w:rPr>
          <w:color w:val="404040"/>
          <w:sz w:val="22"/>
        </w:rPr>
      </w:pPr>
      <w:r w:rsidRPr="001C537A">
        <w:rPr>
          <w:color w:val="404040"/>
          <w:sz w:val="22"/>
        </w:rPr>
        <w:t>Il  Marchese, grande pedagogo e innovatore sociale,  continua a fare del bene. Il 21 dicembre 2018 Papa Francesco ha autorizzato la Congregazione delle cause dei Santi a promulgare il decreto che attesta l'eroicità delle virtù di Tancredi, che è stato quindi dichiarato venerabile dalla Chiesa come era già da tempo la sua sposa Giulia.</w:t>
      </w:r>
    </w:p>
    <w:p w14:paraId="24CA14DC" w14:textId="778EF8FC" w:rsidR="001C537A" w:rsidRDefault="001C537A" w:rsidP="001C537A">
      <w:pPr>
        <w:spacing w:line="0" w:lineRule="atLeast"/>
        <w:rPr>
          <w:color w:val="404040"/>
          <w:sz w:val="22"/>
        </w:rPr>
      </w:pPr>
    </w:p>
    <w:p w14:paraId="42F2DD2C" w14:textId="7A1BC41C" w:rsidR="001C537A" w:rsidRDefault="001C537A" w:rsidP="001C537A">
      <w:pPr>
        <w:spacing w:line="0" w:lineRule="atLeast"/>
        <w:rPr>
          <w:color w:val="404040"/>
          <w:sz w:val="22"/>
        </w:rPr>
      </w:pPr>
    </w:p>
    <w:p w14:paraId="163F724A" w14:textId="77777777" w:rsidR="001C537A" w:rsidRPr="001C537A" w:rsidRDefault="001C537A" w:rsidP="001C537A">
      <w:pPr>
        <w:spacing w:line="0" w:lineRule="atLeast"/>
        <w:rPr>
          <w:color w:val="404040"/>
          <w:sz w:val="22"/>
        </w:rPr>
      </w:pPr>
    </w:p>
    <w:p w14:paraId="35BEE405" w14:textId="2E6A5FBC" w:rsidR="00772B46" w:rsidRDefault="00772B46" w:rsidP="001306FD">
      <w:pPr>
        <w:spacing w:line="0" w:lineRule="atLeast"/>
        <w:rPr>
          <w:color w:val="404040"/>
          <w:sz w:val="22"/>
          <w:szCs w:val="22"/>
        </w:rPr>
      </w:pPr>
    </w:p>
    <w:p w14:paraId="41E782D8" w14:textId="77777777" w:rsidR="00C37E4A" w:rsidRDefault="00C37E4A" w:rsidP="001306FD">
      <w:pPr>
        <w:spacing w:line="0" w:lineRule="atLeast"/>
        <w:rPr>
          <w:color w:val="404040"/>
          <w:sz w:val="22"/>
          <w:szCs w:val="22"/>
        </w:rPr>
      </w:pPr>
    </w:p>
    <w:p w14:paraId="1BA900C9" w14:textId="77777777" w:rsidR="007446EE" w:rsidRDefault="007446EE" w:rsidP="001306FD">
      <w:pPr>
        <w:spacing w:line="0" w:lineRule="atLeast"/>
        <w:rPr>
          <w:rFonts w:cs="Calibri"/>
          <w:color w:val="404040"/>
          <w:sz w:val="32"/>
          <w:szCs w:val="24"/>
        </w:rPr>
      </w:pPr>
    </w:p>
    <w:p w14:paraId="6A61539C" w14:textId="77777777" w:rsidR="00FB7420" w:rsidRPr="00FB7420" w:rsidRDefault="00FB7420" w:rsidP="00FB7420">
      <w:pPr>
        <w:spacing w:line="0" w:lineRule="atLeast"/>
        <w:rPr>
          <w:color w:val="404040"/>
          <w:sz w:val="24"/>
        </w:rPr>
      </w:pPr>
      <w:r w:rsidRPr="00FB7420">
        <w:rPr>
          <w:rFonts w:ascii="Calibri Light" w:hAnsi="Calibri Light"/>
          <w:color w:val="404040"/>
          <w:sz w:val="32"/>
          <w:szCs w:val="24"/>
        </w:rPr>
        <w:lastRenderedPageBreak/>
        <w:t>Chi siamo</w:t>
      </w:r>
    </w:p>
    <w:p w14:paraId="32D165EF" w14:textId="77777777" w:rsidR="00FB7420" w:rsidRPr="00FB7420" w:rsidRDefault="00FB7420" w:rsidP="00FB7420">
      <w:pPr>
        <w:spacing w:line="0" w:lineRule="atLeast"/>
        <w:jc w:val="both"/>
        <w:rPr>
          <w:rFonts w:ascii="Calibri Light" w:hAnsi="Calibri Light"/>
          <w:color w:val="404040"/>
          <w:sz w:val="24"/>
        </w:rPr>
      </w:pPr>
    </w:p>
    <w:p w14:paraId="264048A2" w14:textId="77777777" w:rsidR="00FB7420" w:rsidRPr="00FB7420" w:rsidRDefault="00FB7420" w:rsidP="00FB7420">
      <w:pPr>
        <w:spacing w:line="0" w:lineRule="atLeast"/>
        <w:jc w:val="both"/>
        <w:rPr>
          <w:rFonts w:ascii="Calibri Light" w:hAnsi="Calibri Light"/>
          <w:color w:val="404040"/>
          <w:sz w:val="24"/>
        </w:rPr>
      </w:pPr>
      <w:r w:rsidRPr="00FB7420">
        <w:rPr>
          <w:rFonts w:ascii="Calibri Light" w:hAnsi="Calibri Light"/>
          <w:color w:val="404040"/>
          <w:sz w:val="24"/>
        </w:rPr>
        <w:t xml:space="preserve">Lo storico </w:t>
      </w:r>
      <w:r w:rsidRPr="00FB7420">
        <w:rPr>
          <w:rFonts w:ascii="Calibri Light" w:hAnsi="Calibri Light"/>
          <w:b/>
          <w:color w:val="404040"/>
          <w:sz w:val="24"/>
        </w:rPr>
        <w:t>Palazzo Barolo,</w:t>
      </w:r>
      <w:r w:rsidRPr="00FB7420">
        <w:rPr>
          <w:rFonts w:ascii="Calibri Light" w:hAnsi="Calibri Light"/>
          <w:color w:val="404040"/>
          <w:sz w:val="24"/>
        </w:rPr>
        <w:t xml:space="preserve"> esempio magistrale di architettura barocca è stata l’abitazione avita degli ultimi Marchesi di Barolo, Carlo Tancredi e Giulia Colbert de Maulevrier, grandi innovatori sociali. Dal 1864 è  sede dell’Opera Barolo, ente morale erede del loro patrimonio orientato alla solidarietà sociale, che gestisce due poli scolastici e cura il Distretto Barolo, l’ecosistema dell’accoglienza che dal 1823, nell’area tra via Cigna e via Cottolengo a Torino, dà  ogni anno servizi a oltre 20mila persone in difficoltà. E’ sede museale con un’offerta culturale peculiare: stagioni musicali, il percorso di visita degli appartamenti dei Marchesi,  il MUSLI-Museo della Scuola e del Libro per l’Infanzia e del PARI-Polo arti relazionali e irregolari.</w:t>
      </w:r>
    </w:p>
    <w:p w14:paraId="4137CC3B" w14:textId="0DF40B59" w:rsidR="00FB7420" w:rsidRPr="005E465C" w:rsidRDefault="00FB7420" w:rsidP="001306FD">
      <w:pPr>
        <w:spacing w:line="0" w:lineRule="atLeast"/>
        <w:rPr>
          <w:color w:val="404040"/>
          <w:sz w:val="24"/>
        </w:rPr>
      </w:pPr>
      <w:r w:rsidRPr="00FB7420">
        <w:rPr>
          <w:color w:val="404040"/>
          <w:sz w:val="24"/>
        </w:rPr>
        <w:t>www.operabarolo.it</w:t>
      </w:r>
    </w:p>
    <w:p w14:paraId="14A2D990" w14:textId="77777777" w:rsidR="001306FD" w:rsidRPr="005E465C" w:rsidRDefault="001306FD" w:rsidP="001306FD">
      <w:pPr>
        <w:spacing w:line="0" w:lineRule="atLeast"/>
        <w:rPr>
          <w:rFonts w:ascii="Calibri Light" w:hAnsi="Calibri Light"/>
          <w:color w:val="404040"/>
          <w:sz w:val="24"/>
        </w:rPr>
      </w:pPr>
    </w:p>
    <w:p w14:paraId="468132E4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658A3CE7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034F4F3A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149F075D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33EA4378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3D2B246A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3B20DDD6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76EB20B9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35534C13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579A39E9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52AC84A6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3F69A873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53701CF1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0F13293D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6D21BAE9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420C6DDD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71DF7C71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25B5EDFE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p w14:paraId="4F77F553" w14:textId="77777777" w:rsidR="006F5B76" w:rsidRPr="005E465C" w:rsidRDefault="006F5B76" w:rsidP="001306FD">
      <w:pPr>
        <w:spacing w:line="0" w:lineRule="atLeast"/>
        <w:rPr>
          <w:color w:val="404040"/>
          <w:sz w:val="24"/>
        </w:rPr>
      </w:pPr>
    </w:p>
    <w:p w14:paraId="480B5901" w14:textId="77777777" w:rsidR="001306FD" w:rsidRPr="005E465C" w:rsidRDefault="001306FD" w:rsidP="001306FD">
      <w:pPr>
        <w:spacing w:line="0" w:lineRule="atLeast"/>
        <w:rPr>
          <w:color w:val="404040"/>
          <w:sz w:val="24"/>
        </w:rPr>
      </w:pPr>
    </w:p>
    <w:sectPr w:rsidR="001306FD" w:rsidRPr="005E465C" w:rsidSect="00FB74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120" w:bottom="1440" w:left="1140" w:header="567" w:footer="567" w:gutter="0"/>
      <w:cols w:space="0" w:equalWidth="0">
        <w:col w:w="96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49A6B" w14:textId="77777777" w:rsidR="007E3B39" w:rsidRDefault="007E3B39" w:rsidP="001306FD">
      <w:r>
        <w:separator/>
      </w:r>
    </w:p>
  </w:endnote>
  <w:endnote w:type="continuationSeparator" w:id="0">
    <w:p w14:paraId="7DAE4211" w14:textId="77777777" w:rsidR="007E3B39" w:rsidRDefault="007E3B39" w:rsidP="00130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13F7879-BF7B-7D46-AD7C-67ADAE2BA518}"/>
    <w:embedBold r:id="rId2" w:fontKey="{49C77CD0-DFCE-9144-A002-CD668B1A2226}"/>
    <w:embedItalic r:id="rId3" w:fontKey="{3F8AE2E7-1A9D-C046-A054-2213D34A8A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D1411B8-7ADD-FC41-9269-85EDE29E8D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A8DA46F-01BC-EB43-876D-48432C22FF1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1D22A065-2062-BD42-9AEF-ADD011FD8CDA}"/>
    <w:embedBold r:id="rId7" w:fontKey="{661903EB-E323-034F-A86D-BADFA05510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E57CF" w14:textId="77777777" w:rsidR="00275E91" w:rsidRDefault="00275E9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B27BD" w14:textId="561565ED" w:rsidR="00FB7420" w:rsidRPr="00FB7420" w:rsidRDefault="00FB7420" w:rsidP="00FB7420">
    <w:pPr>
      <w:spacing w:line="0" w:lineRule="atLeast"/>
      <w:rPr>
        <w:color w:val="404040"/>
        <w:sz w:val="24"/>
      </w:rPr>
    </w:pPr>
    <w:r w:rsidRPr="005E465C">
      <w:rPr>
        <w:color w:val="404040"/>
        <w:sz w:val="24"/>
      </w:rPr>
      <w:t xml:space="preserve">Torino, </w:t>
    </w:r>
    <w:r w:rsidR="001C537A">
      <w:rPr>
        <w:color w:val="404040"/>
        <w:sz w:val="24"/>
      </w:rPr>
      <w:t>26 agosto</w:t>
    </w:r>
    <w:r w:rsidRPr="005E465C">
      <w:rPr>
        <w:color w:val="404040"/>
        <w:sz w:val="24"/>
      </w:rPr>
      <w:t xml:space="preserve">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DAFAC" w14:textId="77777777" w:rsidR="00275E91" w:rsidRDefault="00275E9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46BAB0" w14:textId="77777777" w:rsidR="007E3B39" w:rsidRDefault="007E3B39" w:rsidP="001306FD">
      <w:r>
        <w:separator/>
      </w:r>
    </w:p>
  </w:footnote>
  <w:footnote w:type="continuationSeparator" w:id="0">
    <w:p w14:paraId="7844313E" w14:textId="77777777" w:rsidR="007E3B39" w:rsidRDefault="007E3B39" w:rsidP="00130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21C0A" w14:textId="435B8A14" w:rsidR="00223679" w:rsidRDefault="00223679" w:rsidP="00223679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510AD" w14:textId="5ED7ABCF" w:rsidR="001306FD" w:rsidRPr="006F5B76" w:rsidRDefault="007446EE" w:rsidP="00240EB1">
    <w:pPr>
      <w:pStyle w:val="Intestazione"/>
      <w:jc w:val="center"/>
    </w:pPr>
    <w:r w:rsidRPr="00FB7420">
      <w:rPr>
        <w:noProof/>
        <w:sz w:val="36"/>
        <w:szCs w:val="36"/>
      </w:rPr>
      <w:drawing>
        <wp:inline distT="0" distB="0" distL="0" distR="0" wp14:anchorId="073ADC46" wp14:editId="696EE86E">
          <wp:extent cx="1685925" cy="1280160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F4C3B" w14:textId="77777777" w:rsidR="00275E91" w:rsidRDefault="00275E9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hideSpellingErrors/>
  <w:hideGrammaticalErrors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0NjczNjU1MjE0MzFX0lEKTi0uzszPAykwrAUAPYV6WywAAAA="/>
  </w:docVars>
  <w:rsids>
    <w:rsidRoot w:val="001E4865"/>
    <w:rsid w:val="000C7209"/>
    <w:rsid w:val="001306FD"/>
    <w:rsid w:val="00196D67"/>
    <w:rsid w:val="001C537A"/>
    <w:rsid w:val="001E4865"/>
    <w:rsid w:val="00223679"/>
    <w:rsid w:val="00240EB1"/>
    <w:rsid w:val="00275E91"/>
    <w:rsid w:val="003108A8"/>
    <w:rsid w:val="00340EA9"/>
    <w:rsid w:val="00373643"/>
    <w:rsid w:val="00382286"/>
    <w:rsid w:val="00384686"/>
    <w:rsid w:val="003C0FAB"/>
    <w:rsid w:val="004861B3"/>
    <w:rsid w:val="004D5CB1"/>
    <w:rsid w:val="00575606"/>
    <w:rsid w:val="005E465C"/>
    <w:rsid w:val="006F5B76"/>
    <w:rsid w:val="007446EE"/>
    <w:rsid w:val="00772B46"/>
    <w:rsid w:val="007E3B39"/>
    <w:rsid w:val="00873BE8"/>
    <w:rsid w:val="009F7B39"/>
    <w:rsid w:val="00A14E4E"/>
    <w:rsid w:val="00A643EC"/>
    <w:rsid w:val="00A77B3A"/>
    <w:rsid w:val="00AE78C0"/>
    <w:rsid w:val="00B01337"/>
    <w:rsid w:val="00B9109E"/>
    <w:rsid w:val="00C37BDC"/>
    <w:rsid w:val="00C37E4A"/>
    <w:rsid w:val="00C65717"/>
    <w:rsid w:val="00D41CE9"/>
    <w:rsid w:val="00E45EC0"/>
    <w:rsid w:val="00EF6DAD"/>
    <w:rsid w:val="00FB7420"/>
    <w:rsid w:val="00FD5ECC"/>
    <w:rsid w:val="00FF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BC489F"/>
  <w15:chartTrackingRefBased/>
  <w15:docId w15:val="{FB85C576-68D7-4E35-9C8D-338CE36E3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1E4865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1306F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1306FD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06FD"/>
  </w:style>
  <w:style w:type="paragraph" w:styleId="Pidipagina">
    <w:name w:val="footer"/>
    <w:basedOn w:val="Normale"/>
    <w:link w:val="PidipaginaCarattere"/>
    <w:uiPriority w:val="99"/>
    <w:unhideWhenUsed/>
    <w:rsid w:val="001306FD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06FD"/>
  </w:style>
  <w:style w:type="paragraph" w:styleId="Nessunaspaziatura">
    <w:name w:val="No Spacing"/>
    <w:uiPriority w:val="1"/>
    <w:qFormat/>
    <w:rsid w:val="001306F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3359</CharactersWithSpaces>
  <SharedDoc>false</SharedDoc>
  <HLinks>
    <vt:vector size="6" baseType="variant">
      <vt:variant>
        <vt:i4>3932173</vt:i4>
      </vt:variant>
      <vt:variant>
        <vt:i4>0</vt:i4>
      </vt:variant>
      <vt:variant>
        <vt:i4>0</vt:i4>
      </vt:variant>
      <vt:variant>
        <vt:i4>5</vt:i4>
      </vt:variant>
      <vt:variant>
        <vt:lpwstr>mailto:palazzobarolo@arestorino.it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Catterina</dc:creator>
  <cp:keywords/>
  <cp:lastModifiedBy>FRANCESCA MERETA</cp:lastModifiedBy>
  <cp:revision>2</cp:revision>
  <dcterms:created xsi:type="dcterms:W3CDTF">2019-09-05T05:08:00Z</dcterms:created>
  <dcterms:modified xsi:type="dcterms:W3CDTF">2019-09-05T05:08:00Z</dcterms:modified>
</cp:coreProperties>
</file>